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5DF3" w14:textId="77777777" w:rsidR="003452A8" w:rsidRPr="009B2E5E" w:rsidRDefault="003452A8" w:rsidP="003452A8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Stanowisko Zespołu powołanego przez Konsultanta Krajowego w dziedzinie kardiologii i Zarząd Sekcji Rytmu Serca Polskiego Towarzystwa Kardiologicznego, na temat zalecanego postępowania u chorych zagrożonych przedwczesnym wyczerpaniem baterii w wybranych urządzeniach ICD i CRT-D firm </w:t>
      </w:r>
      <w:proofErr w:type="spellStart"/>
      <w:r w:rsidRPr="009B2E5E">
        <w:rPr>
          <w:rFonts w:ascii="Times New Roman" w:hAnsi="Times New Roman" w:cs="Times New Roman"/>
          <w:b/>
          <w:bCs/>
          <w:kern w:val="36"/>
          <w:sz w:val="24"/>
          <w:szCs w:val="24"/>
        </w:rPr>
        <w:t>Medtronic</w:t>
      </w:r>
      <w:proofErr w:type="spellEnd"/>
      <w:r w:rsidRPr="009B2E5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i Biotronik</w:t>
      </w:r>
    </w:p>
    <w:p w14:paraId="2F83F5F7" w14:textId="77777777" w:rsidR="003452A8" w:rsidRPr="009B2E5E" w:rsidRDefault="003452A8" w:rsidP="003452A8">
      <w:pPr>
        <w:shd w:val="clear" w:color="auto" w:fill="FFFFFF"/>
        <w:spacing w:before="330" w:after="165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t>Przygotowano:</w:t>
      </w:r>
    </w:p>
    <w:p w14:paraId="747FD187" w14:textId="77777777" w:rsidR="003452A8" w:rsidRPr="009B2E5E" w:rsidRDefault="00347613" w:rsidP="003452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>Maj</w:t>
      </w:r>
      <w:r w:rsidR="003452A8" w:rsidRPr="009B2E5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6962F36" w14:textId="24585B61" w:rsidR="003452A8" w:rsidRPr="009B2E5E" w:rsidRDefault="003452A8" w:rsidP="00330883">
      <w:pPr>
        <w:shd w:val="clear" w:color="auto" w:fill="FFFFFF"/>
        <w:spacing w:before="330" w:after="165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Autorzy:</w:t>
      </w:r>
      <w:r w:rsidR="00330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0883">
        <w:rPr>
          <w:rFonts w:ascii="Arial" w:hAnsi="Arial" w:cs="Arial"/>
          <w:color w:val="222222"/>
          <w:shd w:val="clear" w:color="auto" w:fill="FFFFFF"/>
        </w:rPr>
        <w:t xml:space="preserve">Adam Sokal, Maciej Kempa, Artur Oręziak, Janusz Romanek, Andrzej Przybylski, Marek Jastrzębski, Maria Miszczak Knecht, Maciej </w:t>
      </w:r>
      <w:proofErr w:type="spellStart"/>
      <w:r w:rsidR="00330883">
        <w:rPr>
          <w:rFonts w:ascii="Arial" w:hAnsi="Arial" w:cs="Arial"/>
          <w:color w:val="222222"/>
          <w:shd w:val="clear" w:color="auto" w:fill="FFFFFF"/>
        </w:rPr>
        <w:t>Sterliński</w:t>
      </w:r>
      <w:proofErr w:type="spellEnd"/>
      <w:r w:rsidR="00330883">
        <w:rPr>
          <w:rFonts w:ascii="Arial" w:hAnsi="Arial" w:cs="Arial"/>
          <w:color w:val="222222"/>
          <w:shd w:val="clear" w:color="auto" w:fill="FFFFFF"/>
        </w:rPr>
        <w:t xml:space="preserve">, Michał </w:t>
      </w:r>
      <w:proofErr w:type="spellStart"/>
      <w:r w:rsidR="00330883">
        <w:rPr>
          <w:rFonts w:ascii="Arial" w:hAnsi="Arial" w:cs="Arial"/>
          <w:color w:val="222222"/>
          <w:shd w:val="clear" w:color="auto" w:fill="FFFFFF"/>
        </w:rPr>
        <w:t>Farkowski</w:t>
      </w:r>
      <w:proofErr w:type="spellEnd"/>
      <w:r w:rsidR="00330883">
        <w:rPr>
          <w:rFonts w:ascii="Arial" w:hAnsi="Arial" w:cs="Arial"/>
          <w:color w:val="222222"/>
          <w:shd w:val="clear" w:color="auto" w:fill="FFFFFF"/>
        </w:rPr>
        <w:t xml:space="preserve"> i Jarosław Kazimierczak</w:t>
      </w:r>
      <w:r w:rsidRPr="009B2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F06212C" w14:textId="77777777" w:rsidR="003452A8" w:rsidRPr="009B2E5E" w:rsidRDefault="003452A8" w:rsidP="003452A8">
      <w:pPr>
        <w:shd w:val="clear" w:color="auto" w:fill="FFFFFF"/>
        <w:spacing w:before="330" w:after="165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Zespół powołany przez Konsultanta Krajowego w dziedzinie kardiologii i Zarząd Sekcji Rytmu Serca Polskiego Towarzystwa Kardiologicznego [zwany dalej Zespołem] przedstawia w trybie pilnym najważniejsze informacje o zagrożeniu przedwczesnym wyczerpaniem baterii w wybranych urządzeniach ICD i CRT-D firm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Medtronic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 i Biotronik oraz przekazuje swoje rekomendacje, dotyczące postępowania u chorych z wszczepionymi  urządzeniami, których dotyczy problem. Oba komunikaty zostały omówione wspólnie z uwagi na zbliżony czas ich wydania oraz podobną charakterystykę występującego defektu. </w:t>
      </w:r>
    </w:p>
    <w:p w14:paraId="79335FAF" w14:textId="77777777" w:rsidR="003452A8" w:rsidRPr="009B2E5E" w:rsidRDefault="003452A8" w:rsidP="003452A8">
      <w:pPr>
        <w:pStyle w:val="Akapitzlist"/>
        <w:numPr>
          <w:ilvl w:val="0"/>
          <w:numId w:val="1"/>
        </w:numPr>
        <w:shd w:val="clear" w:color="auto" w:fill="FFFFFF"/>
        <w:spacing w:before="330" w:after="165"/>
        <w:ind w:left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t>Omówienie  zaobserwowanego problemu [na podstawie informacji producentów]:</w:t>
      </w:r>
    </w:p>
    <w:p w14:paraId="42EAC073" w14:textId="47D71325" w:rsidR="003452A8" w:rsidRPr="009B2E5E" w:rsidRDefault="003452A8" w:rsidP="003452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Na podstawie komunikatu firmy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Medtronic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 z lutego 2021 r. [nr referencyjny: FA951], oraz komunikatu firmy Biotronik z  marca 2021 [nr referencyjny: FSN BIO-LQC] dotyczących możliwości przedwczesnego wyczerpania się baterii w wybranych urządzeniach typu ICD i CRT-D obu producentów, należy przyjąć, że w objętych notatkami urządzeniach może przedwcześnie dojść do konieczności planowej wymiany urządzenia [pojawienie się komunikatu RRT/ERI; ang.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</w:rPr>
        <w:t>Recomended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</w:rPr>
        <w:t>Replacement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</w:rPr>
        <w:t xml:space="preserve"> Time</w:t>
      </w:r>
      <w:r w:rsidRPr="009B2E5E">
        <w:rPr>
          <w:rFonts w:ascii="Times New Roman" w:hAnsi="Times New Roman" w:cs="Times New Roman"/>
          <w:sz w:val="24"/>
          <w:szCs w:val="24"/>
        </w:rPr>
        <w:t>, RRT/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</w:rPr>
        <w:t>Elective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</w:rPr>
        <w:t>Replacement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</w:rPr>
        <w:t>Indicator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, ERI] Jednocześnie czas od pojawienia się komunikatu RRT/ERI do całkowitego wyczerpania baterii [pojawienie się komunikatu EOS; ang. </w:t>
      </w:r>
      <w:r w:rsidRPr="009B2E5E">
        <w:rPr>
          <w:rFonts w:ascii="Times New Roman" w:hAnsi="Times New Roman" w:cs="Times New Roman"/>
          <w:i/>
          <w:sz w:val="24"/>
          <w:szCs w:val="24"/>
        </w:rPr>
        <w:t>End of Service</w:t>
      </w:r>
      <w:r w:rsidRPr="009B2E5E">
        <w:rPr>
          <w:rFonts w:ascii="Times New Roman" w:hAnsi="Times New Roman" w:cs="Times New Roman"/>
          <w:sz w:val="24"/>
          <w:szCs w:val="24"/>
        </w:rPr>
        <w:t>, EOS] może być znacznie krótszy niż standardowo i wynosić od  kilku</w:t>
      </w:r>
      <w:r w:rsidR="00775E05" w:rsidRPr="009B2E5E">
        <w:rPr>
          <w:rFonts w:ascii="Times New Roman" w:hAnsi="Times New Roman" w:cs="Times New Roman"/>
          <w:sz w:val="24"/>
          <w:szCs w:val="24"/>
        </w:rPr>
        <w:t xml:space="preserve">nastu </w:t>
      </w:r>
      <w:r w:rsidRPr="009B2E5E">
        <w:rPr>
          <w:rFonts w:ascii="Times New Roman" w:hAnsi="Times New Roman" w:cs="Times New Roman"/>
          <w:sz w:val="24"/>
          <w:szCs w:val="24"/>
        </w:rPr>
        <w:t xml:space="preserve">do kilku </w:t>
      </w:r>
      <w:r w:rsidR="004238EB" w:rsidRPr="009B2E5E">
        <w:rPr>
          <w:rFonts w:ascii="Times New Roman" w:hAnsi="Times New Roman" w:cs="Times New Roman"/>
          <w:sz w:val="24"/>
          <w:szCs w:val="24"/>
        </w:rPr>
        <w:t xml:space="preserve">dni </w:t>
      </w:r>
      <w:r w:rsidRPr="009B2E5E">
        <w:rPr>
          <w:rFonts w:ascii="Times New Roman" w:hAnsi="Times New Roman" w:cs="Times New Roman"/>
          <w:sz w:val="24"/>
          <w:szCs w:val="24"/>
        </w:rPr>
        <w:t>lub krócej. Omawiany defekt może również objawiać się ni</w:t>
      </w:r>
      <w:r w:rsidRPr="0005224A">
        <w:rPr>
          <w:rFonts w:ascii="Times New Roman" w:hAnsi="Times New Roman" w:cs="Times New Roman"/>
          <w:sz w:val="24"/>
          <w:szCs w:val="24"/>
        </w:rPr>
        <w:t xml:space="preserve">eoczekiwaną zmianą pozostałej szacowanej żywotności baterii, której nie można przypisać zmianom w oprogramowaniu lub zmianom w warunkach użytkowania. Urządzenia, których dotyczą niniejsze komunikaty </w:t>
      </w:r>
      <w:r w:rsidR="00775E05" w:rsidRPr="009B2E5E">
        <w:rPr>
          <w:rFonts w:ascii="Times New Roman" w:hAnsi="Times New Roman" w:cs="Times New Roman"/>
          <w:sz w:val="24"/>
          <w:szCs w:val="24"/>
        </w:rPr>
        <w:t>były  dystrybuowane i</w:t>
      </w:r>
      <w:r w:rsidRPr="009B2E5E">
        <w:rPr>
          <w:rFonts w:ascii="Times New Roman" w:hAnsi="Times New Roman" w:cs="Times New Roman"/>
          <w:sz w:val="24"/>
          <w:szCs w:val="24"/>
        </w:rPr>
        <w:t xml:space="preserve"> implantowane przed lutym 2019 r. </w:t>
      </w:r>
      <w:r w:rsidR="00775E05" w:rsidRPr="0005224A">
        <w:rPr>
          <w:rFonts w:ascii="Times New Roman" w:hAnsi="Times New Roman" w:cs="Times New Roman"/>
          <w:sz w:val="24"/>
          <w:szCs w:val="24"/>
        </w:rPr>
        <w:t xml:space="preserve">Ich szczegółowe zestawienie podano w tabeli 1. </w:t>
      </w:r>
      <w:r w:rsidR="00775E05" w:rsidRPr="009B2E5E">
        <w:rPr>
          <w:rFonts w:ascii="Times New Roman" w:hAnsi="Times New Roman" w:cs="Times New Roman"/>
          <w:sz w:val="24"/>
          <w:szCs w:val="24"/>
        </w:rPr>
        <w:t>Wszystkie urządzenia  zarówno o</w:t>
      </w:r>
      <w:r w:rsidRPr="009B2E5E">
        <w:rPr>
          <w:rFonts w:ascii="Times New Roman" w:hAnsi="Times New Roman" w:cs="Times New Roman"/>
          <w:sz w:val="24"/>
          <w:szCs w:val="24"/>
        </w:rPr>
        <w:t xml:space="preserve">becnie </w:t>
      </w:r>
      <w:r w:rsidR="00775E05" w:rsidRPr="009B2E5E">
        <w:rPr>
          <w:rFonts w:ascii="Times New Roman" w:hAnsi="Times New Roman" w:cs="Times New Roman"/>
          <w:sz w:val="24"/>
          <w:szCs w:val="24"/>
        </w:rPr>
        <w:t xml:space="preserve">używane jak i przeznaczone do implantacji są najprawdopodobniej wolne od opisywanej wady fabrycznej baterii zasilającej. </w:t>
      </w:r>
    </w:p>
    <w:p w14:paraId="42E5C9A1" w14:textId="77777777" w:rsidR="003452A8" w:rsidRPr="009B2E5E" w:rsidRDefault="003452A8" w:rsidP="003452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4F4C4" w14:textId="4E37F74F" w:rsidR="003452A8" w:rsidRPr="009B2E5E" w:rsidRDefault="003452A8" w:rsidP="003452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Wszczepione urządzenia są zasilane z baterii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litow</w:t>
      </w:r>
      <w:r w:rsidR="00775E05" w:rsidRPr="009B2E5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75E05" w:rsidRPr="009B2E5E">
        <w:rPr>
          <w:rFonts w:ascii="Times New Roman" w:hAnsi="Times New Roman" w:cs="Times New Roman"/>
          <w:sz w:val="24"/>
          <w:szCs w:val="24"/>
        </w:rPr>
        <w:t>-jonowych</w:t>
      </w:r>
      <w:r w:rsidRPr="009B2E5E">
        <w:rPr>
          <w:rFonts w:ascii="Times New Roman" w:hAnsi="Times New Roman" w:cs="Times New Roman"/>
          <w:sz w:val="24"/>
          <w:szCs w:val="24"/>
        </w:rPr>
        <w:t>. Gwałtowne ich wyczerpywanie się jest spowodowane odkładani</w:t>
      </w:r>
      <w:r w:rsidR="00775E05" w:rsidRPr="009B2E5E">
        <w:rPr>
          <w:rFonts w:ascii="Times New Roman" w:hAnsi="Times New Roman" w:cs="Times New Roman"/>
          <w:sz w:val="24"/>
          <w:szCs w:val="24"/>
        </w:rPr>
        <w:t>em</w:t>
      </w:r>
      <w:r w:rsidRPr="009B2E5E">
        <w:rPr>
          <w:rFonts w:ascii="Times New Roman" w:hAnsi="Times New Roman" w:cs="Times New Roman"/>
          <w:sz w:val="24"/>
          <w:szCs w:val="24"/>
        </w:rPr>
        <w:t xml:space="preserve"> się litu prowadzącym do zwarcia między anodą a katodą</w:t>
      </w:r>
      <w:r w:rsidR="00775E05" w:rsidRPr="009B2E5E">
        <w:rPr>
          <w:rFonts w:ascii="Times New Roman" w:hAnsi="Times New Roman" w:cs="Times New Roman"/>
          <w:sz w:val="24"/>
          <w:szCs w:val="24"/>
        </w:rPr>
        <w:t xml:space="preserve"> (tzw. galwanizacja litowa)</w:t>
      </w:r>
      <w:r w:rsidRPr="009B2E5E">
        <w:rPr>
          <w:rFonts w:ascii="Times New Roman" w:hAnsi="Times New Roman" w:cs="Times New Roman"/>
          <w:sz w:val="24"/>
          <w:szCs w:val="24"/>
        </w:rPr>
        <w:t>. Obserwowany gwałtowny spadek napięcia baterii może trwać od kilku dni do kilku miesięcy i skutkować przedwczesnym pojawieniem się komunikatu RRT/ERI oraz EOS/EOL. Szczegółową charakterystykę ilościową dotyczącą komunikatów zawarto w tabeli 2</w:t>
      </w:r>
      <w:r w:rsidR="00775E05" w:rsidRPr="009B2E5E">
        <w:rPr>
          <w:rFonts w:ascii="Times New Roman" w:hAnsi="Times New Roman" w:cs="Times New Roman"/>
          <w:sz w:val="24"/>
          <w:szCs w:val="24"/>
        </w:rPr>
        <w:t>.</w:t>
      </w:r>
    </w:p>
    <w:p w14:paraId="15DEBD6D" w14:textId="77777777" w:rsidR="003452A8" w:rsidRPr="009B2E5E" w:rsidRDefault="003452A8" w:rsidP="003452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5B73F" w14:textId="77777777" w:rsidR="003452A8" w:rsidRPr="0005224A" w:rsidRDefault="003452A8" w:rsidP="003452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>Do chwili przygotowania komunikatu żaden z producentów nie został poinformowany o wystąpieniu trwałego uszczerbku na zdrowiu lub zgonu pacjentów spowodowanego omawianym defektem. Zarejestrowano jednak przypadki, w których w momencie wymiany urządzenia nie generowały impulsów oraz nie posiadały łączności telemetrycznej.</w:t>
      </w:r>
    </w:p>
    <w:p w14:paraId="6523ABA6" w14:textId="33BBCDE4" w:rsidR="003452A8" w:rsidRPr="009B2E5E" w:rsidRDefault="003452A8" w:rsidP="003452A8">
      <w:pPr>
        <w:shd w:val="clear" w:color="auto" w:fill="FFFFFF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Ponadto </w:t>
      </w:r>
      <w:r w:rsidR="004238EB" w:rsidRPr="009B2E5E">
        <w:rPr>
          <w:rFonts w:ascii="Times New Roman" w:hAnsi="Times New Roman" w:cs="Times New Roman"/>
          <w:sz w:val="24"/>
          <w:szCs w:val="24"/>
        </w:rPr>
        <w:t xml:space="preserve">obaj </w:t>
      </w:r>
      <w:r w:rsidRPr="009B2E5E">
        <w:rPr>
          <w:rFonts w:ascii="Times New Roman" w:hAnsi="Times New Roman" w:cs="Times New Roman"/>
          <w:sz w:val="24"/>
          <w:szCs w:val="24"/>
        </w:rPr>
        <w:t xml:space="preserve">producenci informują, że urządzenia z </w:t>
      </w:r>
      <w:r w:rsidR="004238EB" w:rsidRPr="009B2E5E">
        <w:rPr>
          <w:rFonts w:ascii="Times New Roman" w:hAnsi="Times New Roman" w:cs="Times New Roman"/>
          <w:sz w:val="24"/>
          <w:szCs w:val="24"/>
        </w:rPr>
        <w:t xml:space="preserve">zaprogramowaną wyższą energią impulsu stymulującego </w:t>
      </w:r>
      <w:r w:rsidRPr="009B2E5E">
        <w:rPr>
          <w:rFonts w:ascii="Times New Roman" w:hAnsi="Times New Roman" w:cs="Times New Roman"/>
          <w:sz w:val="24"/>
          <w:szCs w:val="24"/>
        </w:rPr>
        <w:t xml:space="preserve"> i </w:t>
      </w:r>
      <w:r w:rsidR="004238EB" w:rsidRPr="009B2E5E">
        <w:rPr>
          <w:rFonts w:ascii="Times New Roman" w:hAnsi="Times New Roman" w:cs="Times New Roman"/>
          <w:sz w:val="24"/>
          <w:szCs w:val="24"/>
        </w:rPr>
        <w:t xml:space="preserve">dużym </w:t>
      </w:r>
      <w:r w:rsidRPr="009B2E5E">
        <w:rPr>
          <w:rFonts w:ascii="Times New Roman" w:hAnsi="Times New Roman" w:cs="Times New Roman"/>
          <w:sz w:val="24"/>
          <w:szCs w:val="24"/>
        </w:rPr>
        <w:t>odsetkiem stymulacji mają niższe prawdopodobieństwo wystąpienia omawianego zjawiska. W przypadku urządzeń o niskim poborze prądu prawdopodobieństwo wystąpienia tego problemu jest większe.</w:t>
      </w:r>
    </w:p>
    <w:p w14:paraId="247CEF40" w14:textId="77777777" w:rsidR="003452A8" w:rsidRPr="009B2E5E" w:rsidRDefault="003452A8" w:rsidP="003452A8">
      <w:pPr>
        <w:pStyle w:val="Akapitzlist"/>
        <w:numPr>
          <w:ilvl w:val="0"/>
          <w:numId w:val="1"/>
        </w:numPr>
        <w:shd w:val="clear" w:color="auto" w:fill="FFFFFF"/>
        <w:spacing w:before="240" w:after="24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5E">
        <w:rPr>
          <w:rFonts w:ascii="Times New Roman" w:hAnsi="Times New Roman" w:cs="Times New Roman"/>
          <w:b/>
          <w:sz w:val="24"/>
          <w:szCs w:val="24"/>
        </w:rPr>
        <w:t>Czynniki warunkujące optymalny sposób postępowania u pacjentów z wszczepionymi urządzeniami zagrożonymi wystąpieniem omawianego defektu</w:t>
      </w:r>
    </w:p>
    <w:p w14:paraId="67F32BF6" w14:textId="626F396C" w:rsidR="003452A8" w:rsidRPr="009B2E5E" w:rsidRDefault="003452A8" w:rsidP="003452A8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Zespół nie posiada informacji na temat istnienia jakichkolwiek danych pozwalających wskazać metodę czy test, które pozwoliłyby zidentyfikować, kiedy urządzenie zagrożone przedwczesnym wyczerpywaniem baterii zbliża się do stanu planowanej wymiany RRT/ERI , czy precyzyjnie przewidzieć minimalny pozostały czas pracy baterii po pojawieniu się tego wskaźnika. Zespół stoi na stanowisku, że  rzeczywista częstość występowania opisywanego defektu i pełna charakterystyka możliwego przebiegu i dynamiki incydentów jest nieznana a deklarowane przez producentów dane mają charakter szacunkowy. </w:t>
      </w:r>
      <w:r w:rsidRPr="009B2E5E">
        <w:rPr>
          <w:rFonts w:ascii="Times New Roman" w:hAnsi="Times New Roman" w:cs="Times New Roman"/>
          <w:bCs/>
          <w:sz w:val="24"/>
          <w:szCs w:val="24"/>
        </w:rPr>
        <w:t>Sposób postępowania z pacjentami z wszczepionymi urządzeniami zagrożonymi wystąpieniem omawianego defektu zależy od ryzyka powikłań związanych z</w:t>
      </w:r>
      <w:r w:rsidR="004238EB" w:rsidRPr="009B2E5E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Pr="009B2E5E">
        <w:rPr>
          <w:rFonts w:ascii="Times New Roman" w:hAnsi="Times New Roman" w:cs="Times New Roman"/>
          <w:bCs/>
          <w:sz w:val="24"/>
          <w:szCs w:val="24"/>
        </w:rPr>
        <w:t xml:space="preserve"> profilaktyczna przedwczesna wymianą oraz ryzyka wystąpienia nieodwracalnego uszczerbku na zdrowiu [Tabela 3.] lub zgonu będącego następstwem wystąpienia omawianego defektu</w:t>
      </w:r>
      <w:r w:rsidR="009B2E5E" w:rsidRPr="009B2E5E">
        <w:rPr>
          <w:rFonts w:ascii="Times New Roman" w:hAnsi="Times New Roman" w:cs="Times New Roman"/>
          <w:bCs/>
          <w:sz w:val="24"/>
          <w:szCs w:val="24"/>
        </w:rPr>
        <w:t xml:space="preserve">, co </w:t>
      </w:r>
      <w:proofErr w:type="spellStart"/>
      <w:r w:rsidR="009B2E5E" w:rsidRPr="009B2E5E">
        <w:rPr>
          <w:rFonts w:ascii="Times New Roman" w:hAnsi="Times New Roman" w:cs="Times New Roman"/>
          <w:bCs/>
          <w:sz w:val="24"/>
          <w:szCs w:val="24"/>
        </w:rPr>
        <w:t>zoatało</w:t>
      </w:r>
      <w:proofErr w:type="spellEnd"/>
      <w:r w:rsidR="009B2E5E" w:rsidRPr="009B2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8EB" w:rsidRPr="009B2E5E">
        <w:rPr>
          <w:rFonts w:ascii="Times New Roman" w:hAnsi="Times New Roman" w:cs="Times New Roman"/>
          <w:bCs/>
          <w:sz w:val="24"/>
          <w:szCs w:val="24"/>
        </w:rPr>
        <w:t>omówion</w:t>
      </w:r>
      <w:r w:rsidR="009B2E5E" w:rsidRPr="009B2E5E">
        <w:rPr>
          <w:rFonts w:ascii="Times New Roman" w:hAnsi="Times New Roman" w:cs="Times New Roman"/>
          <w:bCs/>
          <w:sz w:val="24"/>
          <w:szCs w:val="24"/>
        </w:rPr>
        <w:t>e</w:t>
      </w:r>
      <w:r w:rsidR="004238EB" w:rsidRPr="009B2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E5E">
        <w:rPr>
          <w:rFonts w:ascii="Times New Roman" w:hAnsi="Times New Roman" w:cs="Times New Roman"/>
          <w:bCs/>
          <w:sz w:val="24"/>
          <w:szCs w:val="24"/>
        </w:rPr>
        <w:t xml:space="preserve">w dalszej części niniejszego dokumentu. Zespół stoi na stanowisku, że profilaktyczna, rutynowa wymiana implantowanych urządzeń zagrożonych nagłym i przedwczesnym wyczerpaniem baterii u wszystkich pacjentów nie jest uzasadniona. </w:t>
      </w:r>
      <w:r w:rsidR="00283FF3" w:rsidRPr="009B2E5E"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 w:rsidRPr="009B2E5E">
        <w:rPr>
          <w:rFonts w:ascii="Times New Roman" w:hAnsi="Times New Roman" w:cs="Times New Roman"/>
          <w:bCs/>
          <w:sz w:val="24"/>
          <w:szCs w:val="24"/>
        </w:rPr>
        <w:t>jednak rozważyć możliwość takiego postępowania u wybranych pacjentów, u których ryzyko wystąpienia nieodwracalnego uszczerbku na zdrowiu lub zgonu przewyższa ryzyko profilaktycznej wymiany. W podejmowaniu decyzji należy również  uwzględnić preferencje pacjenta i towarzyszące chorobie jego lęki i obawy. Proponowany algorytm decyzyjny przedstawia rycina 1</w:t>
      </w:r>
    </w:p>
    <w:p w14:paraId="76EA61AB" w14:textId="77777777" w:rsidR="003452A8" w:rsidRPr="009B2E5E" w:rsidRDefault="003452A8" w:rsidP="003452A8">
      <w:pPr>
        <w:pStyle w:val="Akapitzlist"/>
        <w:shd w:val="clear" w:color="auto" w:fill="FFFFFF"/>
        <w:spacing w:before="240" w:after="24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t>II.1.      Ocena ryzyka wystąpienia poważnego uszczerbku na zdrowiu lub zgonu związanego z przedwczesnym wyładowaniem się baterii.</w:t>
      </w:r>
    </w:p>
    <w:p w14:paraId="18B1CD24" w14:textId="77777777" w:rsidR="003452A8" w:rsidRPr="009B2E5E" w:rsidRDefault="003452A8" w:rsidP="00B33E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>Na ryzyko wystąpienia poważnego uszczerbku na zdrowiu lub zgonu składają się czynniki zależne od pacjenta [wewnątrzpochodne] oraz  niemożliwe do rozwiązania w danym ośrodku w ramach modyfikacji rutynowej opieki ambulatoryjnej czynniki techniczno-organizacyjne [zewnątrzpochodne]. Zostały one przedstawione w tabeli 4.</w:t>
      </w:r>
    </w:p>
    <w:p w14:paraId="7817A6D5" w14:textId="77777777" w:rsidR="003452A8" w:rsidRPr="009B2E5E" w:rsidRDefault="003452A8" w:rsidP="00345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82188" w14:textId="77777777" w:rsidR="003452A8" w:rsidRPr="009B2E5E" w:rsidRDefault="003452A8" w:rsidP="00345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B2477" w14:textId="77777777" w:rsidR="003452A8" w:rsidRPr="009B2E5E" w:rsidRDefault="003452A8" w:rsidP="00345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2BCB3" w14:textId="77777777" w:rsidR="003452A8" w:rsidRPr="009B2E5E" w:rsidRDefault="003452A8" w:rsidP="00345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0635" w14:textId="77777777" w:rsidR="003452A8" w:rsidRPr="009B2E5E" w:rsidRDefault="003452A8" w:rsidP="003452A8">
      <w:pPr>
        <w:pStyle w:val="Akapitzlist"/>
        <w:shd w:val="clear" w:color="auto" w:fill="FFFFFF"/>
        <w:spacing w:before="240" w:after="24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II.2.     Ocena ryzyka wystąpienia poważnego uszczerbku na zdrowiu lub zgonu związanego z profilaktyczną wymianą urządzenia.</w:t>
      </w:r>
    </w:p>
    <w:p w14:paraId="2EA0D74D" w14:textId="280F914F" w:rsidR="003452A8" w:rsidRPr="009B2E5E" w:rsidRDefault="003452A8" w:rsidP="00B33E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Aktualnie opublikowane dane pozwalają szacować ryzyko wystąpienia ciężkich [wymagających re-interwencji chirurgicznej] powikłań lub zgonów związanych z wymiana wszczepialnych urządzeń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wysoko-energetycznych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 [ICD/CRT-D] na od 4 do 5%. W przeciwieństwie do implantacji, wymiana kardiowerterów  defibrylatorów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resynchronizujących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 [CRT-D] nie jest obarczona większym od ICD ryzykiem wystąpienia powikłań, jeśli nie towarzyszy jej rewizja elektrody lub rozbudowa układu. Odsetek mniejszych powikłań [zdarzeń wymagających modyfikacji rutynowego sposobu </w:t>
      </w:r>
      <w:r w:rsidR="00283FF3" w:rsidRPr="009B2E5E">
        <w:rPr>
          <w:rFonts w:ascii="Times New Roman" w:hAnsi="Times New Roman" w:cs="Times New Roman"/>
          <w:sz w:val="24"/>
          <w:szCs w:val="24"/>
        </w:rPr>
        <w:t>postępowania</w:t>
      </w:r>
      <w:r w:rsidRPr="009B2E5E">
        <w:rPr>
          <w:rFonts w:ascii="Times New Roman" w:hAnsi="Times New Roman" w:cs="Times New Roman"/>
          <w:sz w:val="24"/>
          <w:szCs w:val="24"/>
        </w:rPr>
        <w:t xml:space="preserve">, bez konieczności re-interwencji] waha się od 1,2% do 21,1%. W opublikowanej  metaanalizie </w:t>
      </w:r>
      <w:r w:rsidR="00283FF3" w:rsidRPr="009B2E5E">
        <w:rPr>
          <w:rFonts w:ascii="Times New Roman" w:hAnsi="Times New Roman" w:cs="Times New Roman"/>
          <w:sz w:val="24"/>
          <w:szCs w:val="24"/>
        </w:rPr>
        <w:t xml:space="preserve">oceniającej </w:t>
      </w:r>
      <w:r w:rsidRPr="009B2E5E">
        <w:rPr>
          <w:rFonts w:ascii="Times New Roman" w:hAnsi="Times New Roman" w:cs="Times New Roman"/>
          <w:sz w:val="24"/>
          <w:szCs w:val="24"/>
        </w:rPr>
        <w:t>ryzyko profilaktycznej wymiany ICD/CRT-D [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>], częstość ciężkich powikłań wynosiła 2,6% [95% CI: 1,1%-4,5%] a częstość zgonów związanych z procedurą 0,47% [0,1%-0,9%]</w:t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PEVuZE5vdGU+PENpdGU+PEF1dGhvcj5aZWl0bGVyPC9BdXRob3I+PFllYXI+MjAxNTwvWWVhcj48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</w:fldData>
        </w:fldChar>
      </w:r>
      <w:r w:rsidRPr="009B2E5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D2A5A" w:rsidRPr="00B33E3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PEVuZE5vdGU+PENpdGU+PEF1dGhvcj5aZWl0bGVyPC9BdXRob3I+PFllYXI+MjAxNTwvWWVhcj48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</w:fldData>
        </w:fldChar>
      </w:r>
      <w:r w:rsidRPr="009B2E5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D2A5A" w:rsidRPr="00B33E3E">
        <w:rPr>
          <w:rFonts w:ascii="Times New Roman" w:hAnsi="Times New Roman" w:cs="Times New Roman"/>
          <w:sz w:val="24"/>
          <w:szCs w:val="24"/>
        </w:rPr>
      </w:r>
      <w:r w:rsidR="00DD2A5A" w:rsidRPr="00B33E3E">
        <w:rPr>
          <w:rFonts w:ascii="Times New Roman" w:hAnsi="Times New Roman" w:cs="Times New Roman"/>
          <w:sz w:val="24"/>
          <w:szCs w:val="24"/>
        </w:rPr>
        <w:fldChar w:fldCharType="end"/>
      </w:r>
      <w:r w:rsidR="00DD2A5A" w:rsidRPr="009B2E5E">
        <w:rPr>
          <w:rFonts w:ascii="Times New Roman" w:hAnsi="Times New Roman" w:cs="Times New Roman"/>
          <w:sz w:val="24"/>
          <w:szCs w:val="24"/>
        </w:rPr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separate"/>
      </w:r>
      <w:r w:rsidRPr="009B2E5E">
        <w:rPr>
          <w:rFonts w:ascii="Times New Roman" w:hAnsi="Times New Roman" w:cs="Times New Roman"/>
          <w:noProof/>
          <w:sz w:val="24"/>
          <w:szCs w:val="24"/>
        </w:rPr>
        <w:t>(1)</w:t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end"/>
      </w:r>
      <w:r w:rsidRPr="009B2E5E">
        <w:rPr>
          <w:rFonts w:ascii="Times New Roman" w:hAnsi="Times New Roman" w:cs="Times New Roman"/>
          <w:sz w:val="24"/>
          <w:szCs w:val="24"/>
        </w:rPr>
        <w:t xml:space="preserve">. Zestawienie opublikowanych danych </w:t>
      </w:r>
      <w:r w:rsidR="00283FF3" w:rsidRPr="009B2E5E">
        <w:rPr>
          <w:rFonts w:ascii="Times New Roman" w:hAnsi="Times New Roman" w:cs="Times New Roman"/>
          <w:sz w:val="24"/>
          <w:szCs w:val="24"/>
        </w:rPr>
        <w:t>przedstawiających</w:t>
      </w:r>
      <w:r w:rsidRPr="009B2E5E">
        <w:rPr>
          <w:rFonts w:ascii="Times New Roman" w:hAnsi="Times New Roman" w:cs="Times New Roman"/>
          <w:sz w:val="24"/>
          <w:szCs w:val="24"/>
        </w:rPr>
        <w:t xml:space="preserve"> ryzyko związane z wymianą urządzeń wysokoenergetycznych przedstawia tabela 5. </w:t>
      </w:r>
    </w:p>
    <w:p w14:paraId="6B7079B7" w14:textId="77777777" w:rsidR="003452A8" w:rsidRPr="009B2E5E" w:rsidRDefault="003452A8" w:rsidP="003452A8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t>II..3.  Optymalne postępowanie związane omawianym komunikatem z perspektywy pacjenta</w:t>
      </w:r>
    </w:p>
    <w:p w14:paraId="54FA4C07" w14:textId="784656CB" w:rsidR="003452A8" w:rsidRPr="009B2E5E" w:rsidRDefault="003452A8" w:rsidP="00B33E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U znacznego odsetka pacjentów z implantowanym ICD/CRT-D występuje niepokój i lęk związany z obawą o własne zdrowie i życie, a także z obawą o prawidłową funkcję wszczepionego urządzenia w tym występowanie nieadekwatnych lub nieskutecznych interwencji albo obawą o brak interwencji w przypadku arytmii </w:t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PEVuZE5vdGU+PENpdGU+PEF1dGhvcj5WZXJzdGVlZzwvQXV0aG9yPjxZZWFyPjIwMTc8L1llYXI+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</w:fldData>
        </w:fldChar>
      </w:r>
      <w:r w:rsidRPr="009B2E5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D2A5A" w:rsidRPr="00B33E3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PEVuZE5vdGU+PENpdGU+PEF1dGhvcj5WZXJzdGVlZzwvQXV0aG9yPjxZZWFyPjIwMTc8L1llYXI+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</w:fldData>
        </w:fldChar>
      </w:r>
      <w:r w:rsidRPr="009B2E5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D2A5A" w:rsidRPr="00B33E3E">
        <w:rPr>
          <w:rFonts w:ascii="Times New Roman" w:hAnsi="Times New Roman" w:cs="Times New Roman"/>
          <w:sz w:val="24"/>
          <w:szCs w:val="24"/>
        </w:rPr>
      </w:r>
      <w:r w:rsidR="00DD2A5A" w:rsidRPr="00B33E3E">
        <w:rPr>
          <w:rFonts w:ascii="Times New Roman" w:hAnsi="Times New Roman" w:cs="Times New Roman"/>
          <w:sz w:val="24"/>
          <w:szCs w:val="24"/>
        </w:rPr>
        <w:fldChar w:fldCharType="end"/>
      </w:r>
      <w:r w:rsidR="00DD2A5A" w:rsidRPr="009B2E5E">
        <w:rPr>
          <w:rFonts w:ascii="Times New Roman" w:hAnsi="Times New Roman" w:cs="Times New Roman"/>
          <w:sz w:val="24"/>
          <w:szCs w:val="24"/>
        </w:rPr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separate"/>
      </w:r>
      <w:r w:rsidRPr="009B2E5E">
        <w:rPr>
          <w:rFonts w:ascii="Times New Roman" w:hAnsi="Times New Roman" w:cs="Times New Roman"/>
          <w:noProof/>
          <w:sz w:val="24"/>
          <w:szCs w:val="24"/>
        </w:rPr>
        <w:t>(2)</w:t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end"/>
      </w:r>
      <w:r w:rsidRPr="009B2E5E">
        <w:rPr>
          <w:rFonts w:ascii="Times New Roman" w:hAnsi="Times New Roman" w:cs="Times New Roman"/>
          <w:sz w:val="24"/>
          <w:szCs w:val="24"/>
        </w:rPr>
        <w:t>. Udokumentowano, że u pacjentów z urządzeniami, w sprawie  których ogłoszono komunikat o możliwym defekcie [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E5E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9B2E5E">
        <w:rPr>
          <w:rFonts w:ascii="Times New Roman" w:hAnsi="Times New Roman" w:cs="Times New Roman"/>
          <w:sz w:val="24"/>
          <w:szCs w:val="24"/>
        </w:rPr>
        <w:t xml:space="preserve">]  częstość występowania i nasilenie wspomnianych emocji jest większe </w:t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PEVuZE5vdGU+PENpdGU+PEF1dGhvcj5LZXJlbjwvQXV0aG9yPjxZZWFyPjIwMTE8L1llYXI+PFJl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</w:fldData>
        </w:fldChar>
      </w:r>
      <w:r w:rsidRPr="009B2E5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D2A5A" w:rsidRPr="00B33E3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PEVuZE5vdGU+PENpdGU+PEF1dGhvcj5LZXJlbjwvQXV0aG9yPjxZZWFyPjIwMTE8L1llYXI+PFJl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</w:fldData>
        </w:fldChar>
      </w:r>
      <w:r w:rsidRPr="009B2E5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D2A5A" w:rsidRPr="00B33E3E">
        <w:rPr>
          <w:rFonts w:ascii="Times New Roman" w:hAnsi="Times New Roman" w:cs="Times New Roman"/>
          <w:sz w:val="24"/>
          <w:szCs w:val="24"/>
        </w:rPr>
      </w:r>
      <w:r w:rsidR="00DD2A5A" w:rsidRPr="00B33E3E">
        <w:rPr>
          <w:rFonts w:ascii="Times New Roman" w:hAnsi="Times New Roman" w:cs="Times New Roman"/>
          <w:sz w:val="24"/>
          <w:szCs w:val="24"/>
        </w:rPr>
        <w:fldChar w:fldCharType="end"/>
      </w:r>
      <w:r w:rsidR="00DD2A5A" w:rsidRPr="009B2E5E">
        <w:rPr>
          <w:rFonts w:ascii="Times New Roman" w:hAnsi="Times New Roman" w:cs="Times New Roman"/>
          <w:sz w:val="24"/>
          <w:szCs w:val="24"/>
        </w:rPr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separate"/>
      </w:r>
      <w:r w:rsidRPr="009B2E5E">
        <w:rPr>
          <w:rFonts w:ascii="Times New Roman" w:hAnsi="Times New Roman" w:cs="Times New Roman"/>
          <w:noProof/>
          <w:sz w:val="24"/>
          <w:szCs w:val="24"/>
        </w:rPr>
        <w:t>(3)</w:t>
      </w:r>
      <w:r w:rsidR="00DD2A5A" w:rsidRPr="009B2E5E">
        <w:rPr>
          <w:rFonts w:ascii="Times New Roman" w:hAnsi="Times New Roman" w:cs="Times New Roman"/>
          <w:sz w:val="24"/>
          <w:szCs w:val="24"/>
        </w:rPr>
        <w:fldChar w:fldCharType="end"/>
      </w:r>
      <w:r w:rsidRPr="009B2E5E">
        <w:rPr>
          <w:rFonts w:ascii="Times New Roman" w:hAnsi="Times New Roman" w:cs="Times New Roman"/>
          <w:sz w:val="24"/>
          <w:szCs w:val="24"/>
        </w:rPr>
        <w:t xml:space="preserve">. </w:t>
      </w:r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Terapia poznawczo-behawioralna  i programy </w:t>
      </w:r>
      <w:proofErr w:type="spellStart"/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psycho</w:t>
      </w:r>
      <w:proofErr w:type="spellEnd"/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-edukacyjne  wydają się skutecznie łagodzić obciążenia psychiczne pacjentów z wszczepionym ICD </w:t>
      </w:r>
      <w:r w:rsidR="00DD2A5A"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fldChar w:fldCharType="begin"/>
      </w:r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instrText xml:space="preserve"> ADDIN EN.CITE &lt;EndNote&gt;&lt;Cite&gt;&lt;Author&gt;Freedenberg&lt;/Author&gt;&lt;Year&gt;2011&lt;/Year&gt;&lt;RecNum&gt;403&lt;/RecNum&gt;&lt;DisplayText&gt;(4)&lt;/DisplayText&gt;&lt;record&gt;&lt;rec-number&gt;403&lt;/rec-number&gt;&lt;foreign-keys&gt;&lt;key app="EN" db-id="ztzsfpx0opxpzte9027pp0fedae0srrzxspw" timestamp="1620058552" guid="22139b3b-4446-47d5-af24-61302b5c8e36"&gt;403&lt;/key&gt;&lt;/foreign-keys&gt;&lt;ref-type name="Journal Article"&gt;17&lt;/ref-type&gt;&lt;contributors&gt;&lt;authors&gt;&lt;author&gt;Freedenberg, V.&lt;/author&gt;&lt;author&gt;Thomas, S. A.&lt;/author&gt;&lt;author&gt;Friedmann, E.&lt;/author&gt;&lt;/authors&gt;&lt;/contributors&gt;&lt;auth-address&gt;Department of Cardiology, Children&amp;apos;s National Medical Center, 111 Michigan Avenue NW, Washington, DC 20010, USA.&lt;/auth-address&gt;&lt;titles&gt;&lt;title&gt;Anxiety and depression in implanted cardioverter-defibrillator recipients and heart failure: a review&lt;/title&gt;&lt;secondary-title&gt;Heart Fail Clin&lt;/secondary-title&gt;&lt;/titles&gt;&lt;periodical&gt;&lt;full-title&gt;Heart Fail Clin&lt;/full-title&gt;&lt;/periodical&gt;&lt;pages&gt;59-68&lt;/pages&gt;&lt;volume&gt;7&lt;/volume&gt;&lt;number&gt;1&lt;/number&gt;&lt;edition&gt;2010/11/27&lt;/edition&gt;&lt;keywords&gt;&lt;keyword&gt;Adaptation, Psychological&lt;/keyword&gt;&lt;keyword&gt;Age Factors&lt;/keyword&gt;&lt;keyword&gt;Anti-Anxiety Agents/therapeutic use&lt;/keyword&gt;&lt;keyword&gt;Antidepressive Agents/therapeutic use&lt;/keyword&gt;&lt;keyword&gt;Anxiety/drug therapy/etiology/*psychology&lt;/keyword&gt;&lt;keyword&gt;Defibrillators, Implantable/*psychology&lt;/keyword&gt;&lt;keyword&gt;Depression/drug therapy/etiology/*psychology&lt;/keyword&gt;&lt;keyword&gt;Disease Progression&lt;/keyword&gt;&lt;keyword&gt;Female&lt;/keyword&gt;&lt;keyword&gt;Heart Failure/complications/drug therapy/*psychology&lt;/keyword&gt;&lt;keyword&gt;Humans&lt;/keyword&gt;&lt;keyword&gt;Male&lt;/keyword&gt;&lt;keyword&gt;Prognosis&lt;/keyword&gt;&lt;keyword&gt;Risk Factors&lt;/keyword&gt;&lt;keyword&gt;Sex Factors&lt;/keyword&gt;&lt;keyword&gt;Stress, Psychological&lt;/keyword&gt;&lt;/keywords&gt;&lt;dates&gt;&lt;year&gt;2011&lt;/year&gt;&lt;pub-dates&gt;&lt;date&gt;Jan&lt;/date&gt;&lt;/pub-dates&gt;&lt;/dates&gt;&lt;isbn&gt;1551-7136 (Print)&amp;#xD;1551-7136&lt;/isbn&gt;&lt;accession-num&gt;21109208&lt;/accession-num&gt;&lt;urls&gt;&lt;/urls&gt;&lt;electronic-resource-num&gt;10.1016/j.hfc.2010.08.008&lt;/electronic-resource-num&gt;&lt;remote-database-provider&gt;NLM&lt;/remote-database-provider&gt;&lt;language&gt;eng&lt;/language&gt;&lt;/record&gt;&lt;/Cite&gt;&lt;/EndNote&gt;</w:instrText>
      </w:r>
      <w:r w:rsidR="00DD2A5A"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fldChar w:fldCharType="separate"/>
      </w:r>
      <w:r w:rsidRPr="00B33E3E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(4)</w:t>
      </w:r>
      <w:r w:rsidR="00DD2A5A"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fldChar w:fldCharType="end"/>
      </w:r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Wydaje się więc, że proponowany sposób </w:t>
      </w:r>
      <w:r w:rsidR="00283FF3"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postępowania</w:t>
      </w:r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winien również uwzględniać łagodzenie ewentualnych obciążeń psychicznych u pacjentów</w:t>
      </w:r>
      <w:r w:rsidR="00283FF3"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B33E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równocześnie z minimalizacją ryzyka zdrowotnego.</w:t>
      </w:r>
    </w:p>
    <w:p w14:paraId="21438DC6" w14:textId="77777777" w:rsidR="003452A8" w:rsidRPr="009B2E5E" w:rsidRDefault="003452A8" w:rsidP="003452A8">
      <w:pPr>
        <w:shd w:val="clear" w:color="auto" w:fill="FFFFFF"/>
        <w:spacing w:before="330" w:after="165"/>
        <w:jc w:val="both"/>
        <w:outlineLvl w:val="3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t xml:space="preserve">Zalecenia </w:t>
      </w:r>
      <w:r w:rsidRPr="009B2E5E">
        <w:rPr>
          <w:rFonts w:ascii="Times New Roman" w:hAnsi="Times New Roman" w:cs="Times New Roman"/>
          <w:b/>
          <w:bCs/>
          <w:kern w:val="36"/>
          <w:sz w:val="24"/>
          <w:szCs w:val="24"/>
        </w:rPr>
        <w:t>Zespołu Ekspertów powołanego przez Konsultanta Krajowego w dziedzinie kardiologii i Zarząd Sekcji Rytmu Serca Polskiego Towarzystwa Kardiologicznego</w:t>
      </w:r>
    </w:p>
    <w:p w14:paraId="37A2A79E" w14:textId="77777777" w:rsidR="003452A8" w:rsidRPr="009B2E5E" w:rsidRDefault="003452A8" w:rsidP="003452A8">
      <w:pPr>
        <w:suppressAutoHyphens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Zalecenia dotyczące postępowania u chorych </w:t>
      </w:r>
      <w:r w:rsidRPr="009B2E5E">
        <w:rPr>
          <w:rFonts w:ascii="Times New Roman" w:hAnsi="Times New Roman" w:cs="Times New Roman"/>
          <w:kern w:val="36"/>
          <w:sz w:val="24"/>
          <w:szCs w:val="24"/>
        </w:rPr>
        <w:t xml:space="preserve">zagrożonych przedwczesnym wyczerpaniem baterii w wybranych urządzeniach ICD i CRT-D firm </w:t>
      </w:r>
      <w:proofErr w:type="spellStart"/>
      <w:r w:rsidRPr="009B2E5E">
        <w:rPr>
          <w:rFonts w:ascii="Times New Roman" w:hAnsi="Times New Roman" w:cs="Times New Roman"/>
          <w:kern w:val="36"/>
          <w:sz w:val="24"/>
          <w:szCs w:val="24"/>
        </w:rPr>
        <w:t>Medtronic</w:t>
      </w:r>
      <w:proofErr w:type="spellEnd"/>
      <w:r w:rsidRPr="009B2E5E">
        <w:rPr>
          <w:rFonts w:ascii="Times New Roman" w:hAnsi="Times New Roman" w:cs="Times New Roman"/>
          <w:kern w:val="36"/>
          <w:sz w:val="24"/>
          <w:szCs w:val="24"/>
        </w:rPr>
        <w:t xml:space="preserve"> i Biotronik zostały podzielone na rekomendowane do wdrożenia w każdym ośrodku i 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>zalecane do wdrożenia zależnie od posiadanych przez ośrodek odpowiednich możliwości techniczno-organizacyjnych.</w:t>
      </w:r>
    </w:p>
    <w:p w14:paraId="76052532" w14:textId="77777777" w:rsidR="003452A8" w:rsidRPr="009B2E5E" w:rsidRDefault="003452A8" w:rsidP="003452A8">
      <w:pPr>
        <w:suppressAutoHyphens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b/>
          <w:bCs/>
          <w:sz w:val="24"/>
          <w:szCs w:val="24"/>
        </w:rPr>
        <w:t>Zalecenia rekomendowane do wdrożenia w każdym ośrodku:</w:t>
      </w:r>
    </w:p>
    <w:p w14:paraId="3E70F656" w14:textId="77777777" w:rsidR="003452A8" w:rsidRPr="009B2E5E" w:rsidRDefault="003452A8" w:rsidP="003452A8">
      <w:pPr>
        <w:pStyle w:val="Akapitzlist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77E56" w14:textId="48DEC102" w:rsidR="00B33E3E" w:rsidRPr="00B33E3E" w:rsidRDefault="003452A8" w:rsidP="00B33E3E">
      <w:pPr>
        <w:pStyle w:val="Akapitzlist"/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Należy zidentyfikować pacjentów, którym w danym ośrodku implantowano urządzenie objęte komunikatami. W tym celu ośrodki </w:t>
      </w:r>
      <w:r w:rsidRPr="009B2E5E">
        <w:rPr>
          <w:rFonts w:ascii="Times New Roman" w:hAnsi="Times New Roman" w:cs="Times New Roman"/>
          <w:sz w:val="24"/>
          <w:szCs w:val="24"/>
        </w:rPr>
        <w:t>powinny otrzymać od producenta listę numerów seryjnych dostarczonych urządzeń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. Chorzy powinni być wezwani na kontrolę, podczas której zostaną wyczerpująco i w sposób ujednolicony poinformowani o 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zaistniałej sytuacji. Wzór przykładowej informacji dla pacjenta stanowi załącznik nr 1 do stanowiska. Decyzja co do dalszego </w:t>
      </w:r>
      <w:r w:rsidR="00283FF3" w:rsidRPr="009B2E5E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 winna być podjęta w miarę możliwości z uwzględnieniem preferencji pacjenta. Konieczne jest odnotowanie w dokumentacji medycznej faktu wizyty i przedstawienie ostatecznych wniosków, w tym decyzji co do dalszego postępowania. W przypadku, gdy pacjenci, którym implantowano urządzenie objęte komunikatem</w:t>
      </w:r>
      <w:r w:rsidR="009B2E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 podlegają nadzorowi telemetrycznemu możliwe jest poinformowanie pacjenta w formie </w:t>
      </w:r>
      <w:proofErr w:type="spellStart"/>
      <w:r w:rsidRPr="009B2E5E">
        <w:rPr>
          <w:rFonts w:ascii="Times New Roman" w:eastAsia="Times New Roman" w:hAnsi="Times New Roman" w:cs="Times New Roman"/>
          <w:sz w:val="24"/>
          <w:szCs w:val="24"/>
        </w:rPr>
        <w:t>tele</w:t>
      </w:r>
      <w:proofErr w:type="spellEnd"/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-porady z jednoczasowym </w:t>
      </w:r>
      <w:r w:rsidR="00283FF3" w:rsidRPr="009B2E5E">
        <w:rPr>
          <w:rFonts w:ascii="Times New Roman" w:eastAsia="Times New Roman" w:hAnsi="Times New Roman" w:cs="Times New Roman"/>
          <w:sz w:val="24"/>
          <w:szCs w:val="24"/>
        </w:rPr>
        <w:t xml:space="preserve">przesłaniem 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pisemnej informacji drogą pocztową. </w:t>
      </w:r>
    </w:p>
    <w:p w14:paraId="249F46F0" w14:textId="77777777" w:rsidR="00B33E3E" w:rsidRPr="00B33E3E" w:rsidRDefault="00B33E3E" w:rsidP="00B33E3E">
      <w:pPr>
        <w:pStyle w:val="Akapitzlist"/>
        <w:shd w:val="clear" w:color="auto" w:fill="FFFFFF"/>
        <w:spacing w:before="240" w:after="0"/>
        <w:ind w:left="663"/>
        <w:jc w:val="both"/>
        <w:rPr>
          <w:rFonts w:ascii="Times New Roman" w:hAnsi="Times New Roman" w:cs="Times New Roman"/>
          <w:sz w:val="24"/>
          <w:szCs w:val="24"/>
        </w:rPr>
      </w:pPr>
    </w:p>
    <w:p w14:paraId="0AFFEE8F" w14:textId="0F0CAEA8" w:rsidR="00B33E3E" w:rsidRPr="00B33E3E" w:rsidRDefault="003452A8" w:rsidP="00B33E3E">
      <w:pPr>
        <w:pStyle w:val="Akapitzlist"/>
        <w:numPr>
          <w:ilvl w:val="0"/>
          <w:numId w:val="3"/>
        </w:numPr>
        <w:shd w:val="clear" w:color="auto" w:fill="FFFFFF"/>
        <w:tabs>
          <w:tab w:val="left" w:pos="690"/>
        </w:tabs>
        <w:spacing w:before="240" w:after="240"/>
        <w:jc w:val="both"/>
        <w:rPr>
          <w:rFonts w:ascii="Times New Roman" w:eastAsia="Trebuchet MS" w:hAnsi="Times New Roman" w:cs="Times New Roman"/>
          <w:iCs/>
          <w:sz w:val="24"/>
          <w:szCs w:val="24"/>
        </w:rPr>
      </w:pPr>
      <w:r w:rsidRPr="00B33E3E">
        <w:rPr>
          <w:rFonts w:ascii="Times New Roman" w:hAnsi="Times New Roman" w:cs="Times New Roman"/>
          <w:iCs/>
          <w:sz w:val="24"/>
          <w:szCs w:val="24"/>
        </w:rPr>
        <w:t>Tam, gdzie to możliwe, w urządzeniach należy włączać alarm dźwiękowy ostrzegający pacjenta o osiągnięciu Czasu Zalecanej Wymiany RRT/ERI. Fabrycznie alarm ten jest włączony w trybie wysokiej pilności.</w:t>
      </w:r>
      <w:r w:rsidRPr="00B33E3E">
        <w:rPr>
          <w:rFonts w:ascii="Times New Roman" w:eastAsia="Times New Roman" w:hAnsi="Times New Roman" w:cs="Times New Roman"/>
          <w:sz w:val="24"/>
          <w:szCs w:val="24"/>
        </w:rPr>
        <w:t xml:space="preserve"> Podczas kontroli należy choremu zaprezentować dźwięk alarmu. Należy poinstruować pacjenta o konieczności natychmiastowego zgłoszenia się do ośrodka implantującego w przypadku usłyszenia sygnału dźwiękowego. Należy też uczulić chorego o konieczności zgłaszania lekarzowi prowadzącemu wszelkich objawów mogących wskazywać na wystąpienie arytmii komorowej lub utratę stymulacji [np. omdlenia, zasłabnięcia]</w:t>
      </w:r>
      <w:r w:rsidR="00B33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5256A" w14:textId="77777777" w:rsidR="00B33E3E" w:rsidRPr="00B33E3E" w:rsidRDefault="00B33E3E" w:rsidP="00B33E3E">
      <w:pPr>
        <w:pStyle w:val="Akapitzlist"/>
        <w:shd w:val="clear" w:color="auto" w:fill="FFFFFF"/>
        <w:tabs>
          <w:tab w:val="left" w:pos="690"/>
        </w:tabs>
        <w:spacing w:before="240" w:after="240"/>
        <w:ind w:left="663"/>
        <w:jc w:val="both"/>
        <w:rPr>
          <w:rFonts w:ascii="Times New Roman" w:eastAsia="Trebuchet MS" w:hAnsi="Times New Roman" w:cs="Times New Roman"/>
          <w:iCs/>
          <w:sz w:val="24"/>
          <w:szCs w:val="24"/>
        </w:rPr>
      </w:pPr>
    </w:p>
    <w:p w14:paraId="4E58616B" w14:textId="70AAA66A" w:rsidR="009B2E5E" w:rsidRPr="00CC486A" w:rsidRDefault="009B2E5E" w:rsidP="009B2E5E">
      <w:pPr>
        <w:pStyle w:val="Akapitzlist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Należy </w:t>
      </w:r>
      <w:r w:rsidR="00B33E3E"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dążyć</w:t>
      </w:r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aby wszyscy pacjenci posiadający implantowane urządzenie pochodzące z serii obarczonej możliwością wystąpienia wady fabrycznej baterii, zostali objęci zdalnym </w:t>
      </w:r>
      <w:proofErr w:type="spellStart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telemonitoringiem</w:t>
      </w:r>
      <w:proofErr w:type="spellEnd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W tym celu należy domagać się od producentów nieodpłatnego dostarczenia transmiterów oraz udostępnienia serwisów do zdalnego monitorowania </w:t>
      </w:r>
      <w:r w:rsidR="00B33E3E"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[</w:t>
      </w:r>
      <w:proofErr w:type="spellStart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Medtronic</w:t>
      </w:r>
      <w:proofErr w:type="spellEnd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CareLink</w:t>
      </w:r>
      <w:proofErr w:type="spellEnd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Biotronik </w:t>
      </w:r>
      <w:proofErr w:type="spellStart"/>
      <w:r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HomeMonitoring</w:t>
      </w:r>
      <w:proofErr w:type="spellEnd"/>
      <w:r w:rsidR="00B33E3E" w:rsidRPr="00CC486A">
        <w:rPr>
          <w:rFonts w:ascii="Times New Roman" w:eastAsia="Times New Roman" w:hAnsi="Times New Roman" w:cs="Times New Roman"/>
          <w:color w:val="auto"/>
          <w:sz w:val="24"/>
          <w:szCs w:val="24"/>
        </w:rPr>
        <w:t>]</w:t>
      </w:r>
    </w:p>
    <w:p w14:paraId="2E967B4B" w14:textId="77777777" w:rsidR="003452A8" w:rsidRPr="009B2E5E" w:rsidRDefault="003452A8" w:rsidP="003452A8">
      <w:pPr>
        <w:numPr>
          <w:ilvl w:val="0"/>
          <w:numId w:val="3"/>
        </w:numPr>
        <w:shd w:val="clear" w:color="auto" w:fill="FFFFFF"/>
        <w:tabs>
          <w:tab w:val="left" w:pos="690"/>
        </w:tabs>
        <w:spacing w:before="240" w:after="240"/>
        <w:ind w:left="638" w:hanging="278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sz w:val="24"/>
          <w:szCs w:val="24"/>
        </w:rPr>
        <w:t>Regularne kontrole urządzenia powinny być przeprowadzane nie rzadziej niż raz na 3 miesiące,  jeśli zdalne monitorowanie nie może być prowadzone.</w:t>
      </w:r>
    </w:p>
    <w:p w14:paraId="08D0F92F" w14:textId="5DBF31E8" w:rsidR="00B33E3E" w:rsidRPr="00B33E3E" w:rsidRDefault="003452A8" w:rsidP="003452A8">
      <w:pPr>
        <w:pStyle w:val="Akapitzlist"/>
        <w:numPr>
          <w:ilvl w:val="0"/>
          <w:numId w:val="3"/>
        </w:numPr>
        <w:shd w:val="clear" w:color="auto" w:fill="FFFFFF"/>
        <w:tabs>
          <w:tab w:val="left" w:pos="690"/>
        </w:tabs>
        <w:spacing w:before="240" w:after="240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Wszelkie nieprawidłowości mogące wskazywać na przedwczesne wyczerpywania baterii winny być niezwłocznie zgłoszone producentowi. We wszystkich przypadkach potwierdzonego przedwczesnego wyczerpania baterii urządzenie należy </w:t>
      </w:r>
      <w:r w:rsidR="00283FF3" w:rsidRPr="009B2E5E">
        <w:rPr>
          <w:rFonts w:ascii="Times New Roman" w:eastAsia="Times New Roman" w:hAnsi="Times New Roman" w:cs="Times New Roman"/>
          <w:sz w:val="24"/>
          <w:szCs w:val="24"/>
        </w:rPr>
        <w:t xml:space="preserve">bezzwłocznie 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>wymienić.</w:t>
      </w:r>
    </w:p>
    <w:p w14:paraId="116229F6" w14:textId="77777777" w:rsidR="009B2E5E" w:rsidRPr="00B33E3E" w:rsidRDefault="009B2E5E" w:rsidP="00B33E3E">
      <w:pPr>
        <w:pStyle w:val="Akapitzlist"/>
        <w:shd w:val="clear" w:color="auto" w:fill="FFFFFF"/>
        <w:tabs>
          <w:tab w:val="left" w:pos="690"/>
        </w:tabs>
        <w:spacing w:before="240" w:after="240"/>
        <w:ind w:left="663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78BCE553" w14:textId="53F444DC" w:rsidR="003452A8" w:rsidRPr="00B33E3E" w:rsidRDefault="003452A8" w:rsidP="003452A8">
      <w:pPr>
        <w:pStyle w:val="Akapitzlist"/>
        <w:numPr>
          <w:ilvl w:val="0"/>
          <w:numId w:val="3"/>
        </w:numPr>
        <w:shd w:val="clear" w:color="auto" w:fill="FFFFFF"/>
        <w:tabs>
          <w:tab w:val="left" w:pos="690"/>
        </w:tabs>
        <w:spacing w:before="240" w:after="240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iCs/>
          <w:sz w:val="24"/>
          <w:szCs w:val="24"/>
        </w:rPr>
        <w:t xml:space="preserve">U części chorych w 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t>przypadkach szczególnie wysokiego ryzyka, a także uwzględniając preferencje pacjenta,</w:t>
      </w:r>
      <w:r w:rsidRPr="009B2E5E">
        <w:rPr>
          <w:rFonts w:ascii="Times New Roman" w:hAnsi="Times New Roman" w:cs="Times New Roman"/>
          <w:iCs/>
          <w:sz w:val="24"/>
          <w:szCs w:val="24"/>
        </w:rPr>
        <w:t xml:space="preserve"> rozważyć należy profilaktyczną wymiana urządzeń</w:t>
      </w:r>
      <w:r w:rsidRPr="009B2E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027C05" w14:textId="77777777" w:rsidR="00B33E3E" w:rsidRPr="009B2E5E" w:rsidRDefault="00B33E3E" w:rsidP="00B33E3E">
      <w:pPr>
        <w:pStyle w:val="Akapitzlist"/>
        <w:shd w:val="clear" w:color="auto" w:fill="FFFFFF"/>
        <w:tabs>
          <w:tab w:val="left" w:pos="690"/>
        </w:tabs>
        <w:spacing w:before="240" w:after="240"/>
        <w:ind w:left="663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01B696CB" w14:textId="77777777" w:rsidR="003452A8" w:rsidRPr="009B2E5E" w:rsidRDefault="003452A8" w:rsidP="003452A8">
      <w:pPr>
        <w:pStyle w:val="Akapitzlist"/>
        <w:numPr>
          <w:ilvl w:val="0"/>
          <w:numId w:val="3"/>
        </w:numPr>
        <w:shd w:val="clear" w:color="auto" w:fill="FFFFFF"/>
        <w:tabs>
          <w:tab w:val="left" w:pos="690"/>
        </w:tabs>
        <w:spacing w:before="240" w:after="240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iCs/>
          <w:sz w:val="24"/>
          <w:szCs w:val="24"/>
        </w:rPr>
        <w:t>Nie zaleca się rutynowej profilaktycznej wymiany urządzenia u wszystkich pacjentów, u których wszczepiono urządzenia objęte komunikatem.</w:t>
      </w:r>
    </w:p>
    <w:p w14:paraId="54C3A41D" w14:textId="77777777" w:rsidR="003452A8" w:rsidRPr="009B2E5E" w:rsidRDefault="003452A8" w:rsidP="003452A8">
      <w:pPr>
        <w:pStyle w:val="Akapitzlist"/>
        <w:shd w:val="clear" w:color="auto" w:fill="FFFFFF"/>
        <w:tabs>
          <w:tab w:val="left" w:pos="663"/>
          <w:tab w:val="left" w:pos="690"/>
        </w:tabs>
        <w:spacing w:before="240" w:after="240"/>
        <w:ind w:left="6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BD97B" w14:textId="77777777" w:rsidR="003452A8" w:rsidRPr="009B2E5E" w:rsidRDefault="003452A8" w:rsidP="003452A8">
      <w:pPr>
        <w:pStyle w:val="Akapitzlist"/>
        <w:shd w:val="clear" w:color="auto" w:fill="FFFFFF"/>
        <w:tabs>
          <w:tab w:val="left" w:pos="663"/>
          <w:tab w:val="left" w:pos="690"/>
        </w:tabs>
        <w:spacing w:before="240" w:after="240"/>
        <w:ind w:left="6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b/>
          <w:bCs/>
          <w:sz w:val="24"/>
          <w:szCs w:val="24"/>
        </w:rPr>
        <w:t>Zalecenia rekomendowane do wdrożenia zależnie od posiadanych przez ośrodek możliwości techniczno-organizacyjnych.</w:t>
      </w:r>
    </w:p>
    <w:p w14:paraId="5A533892" w14:textId="77777777" w:rsidR="003452A8" w:rsidRPr="009B2E5E" w:rsidRDefault="003452A8" w:rsidP="003452A8">
      <w:pPr>
        <w:pStyle w:val="Akapitzlist"/>
        <w:shd w:val="clear" w:color="auto" w:fill="FFFFFF"/>
        <w:tabs>
          <w:tab w:val="left" w:pos="663"/>
          <w:tab w:val="left" w:pos="690"/>
        </w:tabs>
        <w:spacing w:before="240" w:after="240"/>
        <w:ind w:left="6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AE20AA" w14:textId="77777777" w:rsidR="003452A8" w:rsidRPr="009B2E5E" w:rsidRDefault="003452A8" w:rsidP="003452A8">
      <w:pPr>
        <w:pStyle w:val="Akapitzlist"/>
        <w:numPr>
          <w:ilvl w:val="3"/>
          <w:numId w:val="3"/>
        </w:numPr>
        <w:shd w:val="clear" w:color="auto" w:fill="FFFFFF"/>
        <w:tabs>
          <w:tab w:val="left" w:pos="663"/>
        </w:tabs>
        <w:spacing w:before="240" w:after="240"/>
        <w:ind w:left="709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We wszystkich ośrodkach dysponujących możliwością </w:t>
      </w:r>
      <w:proofErr w:type="spellStart"/>
      <w:r w:rsidRPr="009B2E5E">
        <w:rPr>
          <w:rFonts w:ascii="Times New Roman" w:eastAsia="Times New Roman" w:hAnsi="Times New Roman" w:cs="Times New Roman"/>
          <w:sz w:val="24"/>
          <w:szCs w:val="24"/>
        </w:rPr>
        <w:t>telemonitoringu</w:t>
      </w:r>
      <w:proofErr w:type="spellEnd"/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 należy aktywować tę formę nadzoru u wszystkich pacjentów z urządzeniami objętymi </w:t>
      </w:r>
      <w:r w:rsidRPr="009B2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komunikatem. Oczekuje się, że w takim przypadku producenci nieodpłatnie udostępnią odpowiednie transmitery systemu </w:t>
      </w:r>
      <w:proofErr w:type="spellStart"/>
      <w:r w:rsidRPr="009B2E5E">
        <w:rPr>
          <w:rFonts w:ascii="Times New Roman" w:eastAsia="Times New Roman" w:hAnsi="Times New Roman" w:cs="Times New Roman"/>
          <w:sz w:val="24"/>
          <w:szCs w:val="24"/>
        </w:rPr>
        <w:t>CareLink</w:t>
      </w:r>
      <w:proofErr w:type="spellEnd"/>
      <w:r w:rsidRPr="009B2E5E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9B2E5E">
        <w:rPr>
          <w:rFonts w:ascii="Times New Roman" w:eastAsia="Times New Roman" w:hAnsi="Times New Roman" w:cs="Times New Roman"/>
          <w:sz w:val="24"/>
          <w:szCs w:val="24"/>
        </w:rPr>
        <w:t>HomeMonitoring</w:t>
      </w:r>
      <w:proofErr w:type="spellEnd"/>
      <w:r w:rsidRPr="009B2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7FB9D" w14:textId="77777777" w:rsidR="003452A8" w:rsidRPr="009B2E5E" w:rsidRDefault="003452A8" w:rsidP="003452A8">
      <w:pPr>
        <w:pStyle w:val="Akapitzlist"/>
        <w:numPr>
          <w:ilvl w:val="3"/>
          <w:numId w:val="3"/>
        </w:numPr>
        <w:shd w:val="clear" w:color="auto" w:fill="FFFFFF"/>
        <w:tabs>
          <w:tab w:val="left" w:pos="663"/>
        </w:tabs>
        <w:spacing w:before="240" w:after="240"/>
        <w:ind w:left="709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9B2E5E">
        <w:rPr>
          <w:rFonts w:ascii="Times New Roman" w:eastAsia="Times New Roman" w:hAnsi="Times New Roman" w:cs="Times New Roman"/>
          <w:sz w:val="24"/>
          <w:szCs w:val="24"/>
        </w:rPr>
        <w:t>Wskazana jest identyfikacja pacjentów, u których informacja o możliwym defekcie wszczepionego urządzenia związana była z nadmierną reakcją lękową i wdrożyć stosowną pomoc psychologiczną.</w:t>
      </w:r>
    </w:p>
    <w:p w14:paraId="4CEC986A" w14:textId="77777777" w:rsidR="003452A8" w:rsidRPr="009B2E5E" w:rsidRDefault="003452A8" w:rsidP="003452A8">
      <w:pPr>
        <w:pStyle w:val="Akapitzlist"/>
        <w:suppressAutoHyphens/>
        <w:spacing w:after="240" w:line="240" w:lineRule="auto"/>
        <w:ind w:left="663"/>
        <w:jc w:val="both"/>
        <w:rPr>
          <w:rFonts w:ascii="Times New Roman" w:hAnsi="Times New Roman" w:cs="Times New Roman"/>
          <w:sz w:val="24"/>
          <w:szCs w:val="24"/>
        </w:rPr>
      </w:pPr>
    </w:p>
    <w:p w14:paraId="2BA0074E" w14:textId="77777777" w:rsidR="003452A8" w:rsidRPr="009B2E5E" w:rsidRDefault="003452A8" w:rsidP="003452A8">
      <w:pPr>
        <w:shd w:val="clear" w:color="auto" w:fill="FFFFFF"/>
        <w:spacing w:before="330" w:after="165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B2E5E">
        <w:rPr>
          <w:rFonts w:ascii="Times New Roman" w:hAnsi="Times New Roman" w:cs="Times New Roman"/>
          <w:b/>
          <w:bCs/>
          <w:sz w:val="24"/>
          <w:szCs w:val="24"/>
        </w:rPr>
        <w:t>Zalecenia dotyczące ewentualnej wymiany urządzeń</w:t>
      </w:r>
    </w:p>
    <w:p w14:paraId="35450B49" w14:textId="108AAD0D" w:rsidR="003452A8" w:rsidRPr="0005224A" w:rsidRDefault="003452A8" w:rsidP="003452A8">
      <w:pPr>
        <w:shd w:val="clear" w:color="auto" w:fill="FFFFFF"/>
        <w:spacing w:before="330" w:after="165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9B2E5E">
        <w:rPr>
          <w:rFonts w:ascii="Times New Roman" w:hAnsi="Times New Roman" w:cs="Times New Roman"/>
          <w:sz w:val="24"/>
          <w:szCs w:val="24"/>
        </w:rPr>
        <w:t xml:space="preserve">Zespół nie zaleca </w:t>
      </w:r>
      <w:r w:rsidR="00A85D38" w:rsidRPr="009B2E5E">
        <w:rPr>
          <w:rFonts w:ascii="Times New Roman" w:hAnsi="Times New Roman" w:cs="Times New Roman"/>
          <w:sz w:val="24"/>
          <w:szCs w:val="24"/>
        </w:rPr>
        <w:t xml:space="preserve">rutynowo podejmowanej </w:t>
      </w:r>
      <w:r w:rsidRPr="009B2E5E">
        <w:rPr>
          <w:rFonts w:ascii="Times New Roman" w:hAnsi="Times New Roman" w:cs="Times New Roman"/>
          <w:sz w:val="24"/>
          <w:szCs w:val="24"/>
        </w:rPr>
        <w:t xml:space="preserve">profilaktycznej wymiany urządzeń objętych komunikatem w żadnym przypadku pacjentów z możliwością nadzoru telemetrycznego </w:t>
      </w:r>
      <w:r w:rsidR="0005224A">
        <w:rPr>
          <w:rFonts w:ascii="Times New Roman" w:hAnsi="Times New Roman" w:cs="Times New Roman"/>
          <w:sz w:val="24"/>
          <w:szCs w:val="24"/>
        </w:rPr>
        <w:t>i/</w:t>
      </w:r>
      <w:r w:rsidRPr="0005224A">
        <w:rPr>
          <w:rFonts w:ascii="Times New Roman" w:hAnsi="Times New Roman" w:cs="Times New Roman"/>
          <w:sz w:val="24"/>
          <w:szCs w:val="24"/>
        </w:rPr>
        <w:t>lub pacjentów, u których możliw</w:t>
      </w:r>
      <w:r w:rsidR="004933D6" w:rsidRPr="009B2E5E">
        <w:rPr>
          <w:rFonts w:ascii="Times New Roman" w:hAnsi="Times New Roman" w:cs="Times New Roman"/>
          <w:sz w:val="24"/>
          <w:szCs w:val="24"/>
        </w:rPr>
        <w:t>a</w:t>
      </w:r>
      <w:r w:rsidRPr="009B2E5E">
        <w:rPr>
          <w:rFonts w:ascii="Times New Roman" w:hAnsi="Times New Roman" w:cs="Times New Roman"/>
          <w:sz w:val="24"/>
          <w:szCs w:val="24"/>
        </w:rPr>
        <w:t xml:space="preserve"> jest aktywacja i percepcja sygnału dźwiękowego informującego o osiągnięciu czasu planowanej wymiany [RRT/E</w:t>
      </w:r>
      <w:r w:rsidRPr="0005224A">
        <w:rPr>
          <w:rFonts w:ascii="Times New Roman" w:hAnsi="Times New Roman" w:cs="Times New Roman"/>
          <w:sz w:val="24"/>
          <w:szCs w:val="24"/>
        </w:rPr>
        <w:t>RI]. Ewentualna kwalifikacja do profilaktycznej wymiany urządzenia powinna być przeprowadzona w sposób bardzo wnikliwy i wszechstronny</w:t>
      </w:r>
      <w:r w:rsidR="004933D6" w:rsidRPr="0005224A">
        <w:rPr>
          <w:rFonts w:ascii="Times New Roman" w:hAnsi="Times New Roman" w:cs="Times New Roman"/>
          <w:sz w:val="24"/>
          <w:szCs w:val="24"/>
        </w:rPr>
        <w:t>,</w:t>
      </w:r>
      <w:r w:rsidRPr="0005224A">
        <w:rPr>
          <w:rFonts w:ascii="Times New Roman" w:hAnsi="Times New Roman" w:cs="Times New Roman"/>
          <w:sz w:val="24"/>
          <w:szCs w:val="24"/>
        </w:rPr>
        <w:t xml:space="preserve"> i oprócz przewidywanego zagrożenia w wyniku możliwości przedwczesnego wyczerpania się baterii, uwzględniać czynniki dodatkowe, takie jak: </w:t>
      </w:r>
      <w:r w:rsidRPr="0005224A">
        <w:rPr>
          <w:rFonts w:ascii="Times New Roman" w:hAnsi="Times New Roman" w:cs="Times New Roman"/>
          <w:iCs/>
          <w:sz w:val="24"/>
          <w:szCs w:val="24"/>
        </w:rPr>
        <w:t xml:space="preserve">wiek, choroby współistniejące oraz stosowane leczenie oraz  oczekiwany czas do ewentualnej planowej wymiany urządzenia. </w:t>
      </w:r>
    </w:p>
    <w:p w14:paraId="34CEC217" w14:textId="77777777" w:rsidR="003452A8" w:rsidRPr="0005224A" w:rsidRDefault="003452A8" w:rsidP="003452A8">
      <w:pPr>
        <w:shd w:val="clear" w:color="auto" w:fill="FFFFFF"/>
        <w:spacing w:before="330" w:after="16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224A">
        <w:rPr>
          <w:rFonts w:ascii="Times New Roman" w:hAnsi="Times New Roman" w:cs="Times New Roman"/>
          <w:sz w:val="24"/>
          <w:szCs w:val="24"/>
        </w:rPr>
        <w:t xml:space="preserve">Każdorazowo należy z pacjentem przeanalizować i omówić wnikliwie wskazania i zagrożenia wynikające z profilaktycznej wymiany urządzenia oraz z postępowania zachowawczego i możliwego do zaoferowania nadzoru. </w:t>
      </w:r>
    </w:p>
    <w:p w14:paraId="7AF8CCA3" w14:textId="331D7B4E" w:rsidR="003452A8" w:rsidRPr="009B2E5E" w:rsidRDefault="003452A8" w:rsidP="003452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Autorzy Stanowiska przychylają się do opinii producentów, że u zdecydowanej większości pacjentów z urządzeniem </w:t>
      </w:r>
      <w:r w:rsidR="004933D6" w:rsidRPr="0005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pochodzącym z serii obarczonych możliwością wystąpienia wady baterii </w:t>
      </w:r>
      <w:r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nie będzie wymagana profilaktyczna wymiana urządzenia przed osiągnięciem stanu ERI, ponieważ ryzyko wystąpienia powikłań po operacji wymiany urządzenia może być wyższe, niż ryzyko powikłań w związku z nieprawidłowym działaniem układu defibrylującego. Każdorazowo jednak należy uwzględnić indywidualne uwarunkowania kliniczne i wszystkie czynniki wymienione powyżej.</w:t>
      </w:r>
    </w:p>
    <w:p w14:paraId="35CF72B7" w14:textId="77777777" w:rsidR="003452A8" w:rsidRPr="0005224A" w:rsidRDefault="003452A8" w:rsidP="003452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Zespół stoi na stanowisku, iż zgodnie z dotychczasową praktyką, wszystkie działania związane ze sformułowanymi zaleceniami wykraczające poza standard opieki nad pacjentami z urządzeniami wszczepialnymi określony w zaleceniach towarzystw naukowych </w:t>
      </w:r>
      <w:r w:rsidR="00DD2A5A"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PEVuZE5vdGU+PENpdGU+PEF1dGhvcj5XaWxrb2ZmPC9BdXRob3I+PFllYXI+MjAwODwvWWVhcj48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</w:fldData>
        </w:fldChar>
      </w:r>
      <w:r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DD2A5A" w:rsidRPr="00B33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PEVuZE5vdGU+PENpdGU+PEF1dGhvcj5XaWxrb2ZmPC9BdXRob3I+PFllYXI+MjAwODwvWWVhcj48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</w:fldData>
        </w:fldChar>
      </w:r>
      <w:r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DD2A5A" w:rsidRPr="00B33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r>
      <w:r w:rsidR="00DD2A5A" w:rsidRPr="00B33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D2A5A"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r>
      <w:r w:rsidR="00DD2A5A"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9B2E5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(5)</w:t>
      </w:r>
      <w:r w:rsidR="00DD2A5A"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9B2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powinny być finansowane przez producenta </w:t>
      </w:r>
      <w:r w:rsidRPr="0005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sprzętu na podstawie indywidualnych porozumień z ośrodkami realizującymi akcję. </w:t>
      </w:r>
    </w:p>
    <w:p w14:paraId="7270A6BA" w14:textId="77777777" w:rsidR="003452A8" w:rsidRPr="0005224A" w:rsidRDefault="003452A8" w:rsidP="003452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B91C03" w14:textId="77777777" w:rsidR="003452A8" w:rsidRPr="00B33E3E" w:rsidRDefault="00DD2A5A" w:rsidP="003452A8">
      <w:pPr>
        <w:pStyle w:val="EndNoteBibliographyTitle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</w:rPr>
        <w:fldChar w:fldCharType="begin"/>
      </w:r>
      <w:r w:rsidR="003452A8" w:rsidRPr="00B33E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B33E3E">
        <w:rPr>
          <w:rFonts w:ascii="Times New Roman" w:hAnsi="Times New Roman" w:cs="Times New Roman"/>
          <w:sz w:val="24"/>
          <w:szCs w:val="24"/>
        </w:rPr>
        <w:fldChar w:fldCharType="separate"/>
      </w:r>
      <w:r w:rsidR="003452A8" w:rsidRPr="00B33E3E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66749566" w14:textId="77777777" w:rsidR="003452A8" w:rsidRPr="00B33E3E" w:rsidRDefault="003452A8" w:rsidP="003452A8">
      <w:pPr>
        <w:pStyle w:val="EndNoteBibliographyTitle"/>
        <w:rPr>
          <w:rFonts w:ascii="Times New Roman" w:hAnsi="Times New Roman" w:cs="Times New Roman"/>
          <w:sz w:val="24"/>
          <w:szCs w:val="24"/>
          <w:lang w:val="en-US"/>
        </w:rPr>
      </w:pPr>
    </w:p>
    <w:p w14:paraId="219462FE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Zeitler EP, Patel D, Hasselblad V, Sanders GD, Al-Khatib SM. Complications from prophylactic replacement of cardiac implantable electronic device generators in response to United States Food and Drug Administration recall: A systematic review and meta-analysis. Heart Rhythm. 2015;12(7):1558-64.</w:t>
      </w:r>
    </w:p>
    <w:p w14:paraId="54A66431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Versteeg H, Timmermans I, Meine M, Zitron E, Mabo P, Denollet J. Prevalence and risk markers of early psychological distress after ICD implantation in the European REMOTE-CIED study cohort. Int J Cardiol. 2017;240:208-13.</w:t>
      </w:r>
    </w:p>
    <w:p w14:paraId="0E5E954E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Keren A, Sears SF, Nery P, Shaw J, Green MS, Lemery R, et al. Psychological adjustment in ICD patients living with advisory fidelis leads. J Cardiovasc Electrophysiol. 2011;22(1):57-63.</w:t>
      </w:r>
    </w:p>
    <w:p w14:paraId="5D927B38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Freedenberg V, Thomas SA, Friedmann E. Anxiety and depression in implanted cardioverter-defibrillator recipients and heart failure: a review. Heart Fail Clin. 2011;7(1):59-68.</w:t>
      </w:r>
    </w:p>
    <w:p w14:paraId="578E01C9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Wilkoff BL, Auricchio A, Brugada J, Cowie M, Ellenbogen KA, Gillis AM, et al. HRS/EHRA expert consensus on the monitoring of cardiovascular implantable electronic devices (CIEDs): description of techniques, indications, personnel, frequency and ethical considerations. Heart Rhythm. 2008;5(6):907-25.</w:t>
      </w:r>
    </w:p>
    <w:p w14:paraId="7DE7722E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Krahn AD, Lee DS, Birnie D, Healey JS, Crystal E, Dorian P, et al. Predictors of short-term complications after implantable cardioverter-defibrillator replacement: results from the Ontario ICD Database. Circ Arrhythm Electrophysiol. 2011;4(2):136-42.</w:t>
      </w:r>
    </w:p>
    <w:p w14:paraId="331439B6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Silva KR, Albertini CM, Crevelari ES, Carvalho EI, Fiorelli AI, Martinelli MF, et al. Complications after Surgical Procedures in Patients with Cardiac Implantable Electronic Devices: Results of a Prospective Registry. Arq Bras Cardiol. 2016;107(3):245-56.</w:t>
      </w:r>
    </w:p>
    <w:p w14:paraId="29F6BD48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Poole JE, Gleva MJ, Mela T, Chung MK, Uslan DZ, Borge R, et al. Complication rates associated with pacemaker or implantable cardioverter-defibrillator generator replacements and upgrade procedures: results from the REPLACE registry. Circulation. 2010;122(16):1553-61.</w:t>
      </w:r>
    </w:p>
    <w:p w14:paraId="79C8358A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Palmisano P, Accogli M, Zaccaria M, Luzzi G, Nacci F, Anaclerio M, et al. Rate, causes, and impact on patient outcome of implantable device complications requiring surgical revision: large population survey from two centres in Italy. Europace. 2013;15(4):531-40.</w:t>
      </w:r>
    </w:p>
    <w:p w14:paraId="10BAECCA" w14:textId="77777777" w:rsidR="003452A8" w:rsidRPr="00B33E3E" w:rsidRDefault="003452A8" w:rsidP="003452A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>Biffi M, Ammendola E, Menardi E, Parisi Q, Narducci ML, De Filippo P, et al. Real-life outcome of implantable cardioverter-defibrillator and cardiac resynchronization defibrillator replacement/upgrade in a contemporary population: observations from the multicentre DECODE registry. Europace. 2019;21(10):1527-36.</w:t>
      </w:r>
    </w:p>
    <w:p w14:paraId="6E1ACC62" w14:textId="77777777" w:rsidR="003452A8" w:rsidRPr="00B33E3E" w:rsidRDefault="003452A8" w:rsidP="003452A8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B33E3E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B33E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McCarthy KJ, Locke AH, Coletti M, Young D, Merchant FM, Kramer DB. Outcomes following implantable cardioverter-defibrillator generator replacement in adults: A systematic review. </w:t>
      </w:r>
      <w:r w:rsidRPr="00B33E3E">
        <w:rPr>
          <w:rFonts w:ascii="Times New Roman" w:hAnsi="Times New Roman" w:cs="Times New Roman"/>
          <w:sz w:val="24"/>
          <w:szCs w:val="24"/>
        </w:rPr>
        <w:t>Heart Rhythm. 2020;17(6):1036-42.</w:t>
      </w:r>
    </w:p>
    <w:p w14:paraId="151FC4FD" w14:textId="77777777" w:rsidR="003452A8" w:rsidRPr="00B33E3E" w:rsidRDefault="00DD2A5A" w:rsidP="003452A8">
      <w:pPr>
        <w:rPr>
          <w:rFonts w:ascii="Times New Roman" w:hAnsi="Times New Roman" w:cs="Times New Roman"/>
          <w:sz w:val="24"/>
          <w:szCs w:val="24"/>
        </w:rPr>
      </w:pPr>
      <w:r w:rsidRPr="00B33E3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D4DB46" w14:textId="77777777" w:rsidR="003452A8" w:rsidRPr="00B33E3E" w:rsidRDefault="003452A8" w:rsidP="003452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33E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14:paraId="46ED0391" w14:textId="77777777" w:rsidR="003452A8" w:rsidRPr="00B33E3E" w:rsidRDefault="003452A8" w:rsidP="003452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58"/>
      </w:tblGrid>
      <w:tr w:rsidR="003452A8" w:rsidRPr="009B2E5E" w14:paraId="61C3A1C9" w14:textId="77777777" w:rsidTr="003452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A453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C509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Medtronic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F603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Biotronik</w:t>
            </w:r>
          </w:p>
        </w:tc>
      </w:tr>
      <w:tr w:rsidR="003452A8" w:rsidRPr="00CC486A" w14:paraId="2C1018C2" w14:textId="77777777" w:rsidTr="003452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DEA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0115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Visia</w:t>
            </w:r>
            <w:proofErr w:type="spellEnd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AF™/</w:t>
            </w: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Visia</w:t>
            </w:r>
            <w:proofErr w:type="spellEnd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 MRI™,</w:t>
            </w:r>
          </w:p>
          <w:p w14:paraId="14554984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Evera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™/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Evera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</w:rPr>
              <w:t xml:space="preserve"> MRI</w:t>
            </w:r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F9FD" w14:textId="77777777" w:rsidR="003452A8" w:rsidRPr="009B2E5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Idova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Iforia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Ilesto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Inventra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Iperia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Itrevia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Ilivia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Intica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Inlexa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Ilivia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Intica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 </w:t>
            </w:r>
          </w:p>
        </w:tc>
      </w:tr>
      <w:tr w:rsidR="003452A8" w:rsidRPr="00CC486A" w14:paraId="0A20B464" w14:textId="77777777" w:rsidTr="003452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6A6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CRT-D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3C50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ClariaMRI</w:t>
            </w:r>
            <w:proofErr w:type="spellEnd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™,</w:t>
            </w: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AmpliaMRI</w:t>
            </w:r>
            <w:proofErr w:type="spellEnd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™, </w:t>
            </w: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Compia</w:t>
            </w:r>
            <w:proofErr w:type="spellEnd"/>
            <w:r w:rsidRPr="000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MRI™, Viva™, Brava™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90C6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Idova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Iforia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Ilesto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Inventra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Iperia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Itrevia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Ilivia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Intica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Inlexa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Ilivia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Neo, </w:t>
            </w:r>
            <w:proofErr w:type="spellStart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Intica</w:t>
            </w:r>
            <w:proofErr w:type="spellEnd"/>
            <w:r w:rsidRPr="009B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</w:t>
            </w:r>
          </w:p>
        </w:tc>
      </w:tr>
    </w:tbl>
    <w:p w14:paraId="23B521DB" w14:textId="77777777" w:rsidR="003452A8" w:rsidRPr="009B2E5E" w:rsidRDefault="003452A8" w:rsidP="003452A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i/>
          <w:iCs/>
          <w:sz w:val="24"/>
          <w:szCs w:val="24"/>
        </w:rPr>
        <w:t>Tabela 1. Zestawienie urządzeń objętych notatką serwisową.</w:t>
      </w:r>
    </w:p>
    <w:p w14:paraId="76E08F42" w14:textId="77777777" w:rsidR="003452A8" w:rsidRPr="00B33E3E" w:rsidRDefault="003452A8" w:rsidP="003452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33E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452A8" w:rsidRPr="009B2E5E" w14:paraId="56DE3282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BE1E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Producent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CC2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Medtronic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95F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Biotronik</w:t>
            </w:r>
          </w:p>
        </w:tc>
      </w:tr>
      <w:tr w:rsidR="003452A8" w:rsidRPr="009B2E5E" w14:paraId="6FC0B3A1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8CA1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Liczba aktywnych urządzeń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C970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C6E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</w:tr>
      <w:tr w:rsidR="003452A8" w:rsidRPr="009B2E5E" w14:paraId="5F5A1BE1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85D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Okres dystrybucji [lata]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61D0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1CDE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</w:tr>
      <w:tr w:rsidR="003452A8" w:rsidRPr="009B2E5E" w14:paraId="682BE6BC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F86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Stwierdzona częstość występowania defektu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0A06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Listopad 2019 0,004%</w:t>
            </w:r>
          </w:p>
          <w:p w14:paraId="7ABE79EB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Styczeń 2021 0,007%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261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Marzec 2021 0,1%</w:t>
            </w:r>
          </w:p>
        </w:tc>
      </w:tr>
      <w:tr w:rsidR="003452A8" w:rsidRPr="009B2E5E" w14:paraId="2D2CF864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B21B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 xml:space="preserve">Szacowana, rzeczywista </w:t>
            </w:r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częstość występowania defektu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A0A8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0,22% [0,075%-0,98%]</w:t>
            </w:r>
          </w:p>
          <w:p w14:paraId="6A4027C4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[zależnie od użytkowania]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8922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0,012% po 2 latach</w:t>
            </w:r>
          </w:p>
          <w:p w14:paraId="2593ABA7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0,17% po 5 latach</w:t>
            </w:r>
          </w:p>
        </w:tc>
      </w:tr>
      <w:tr w:rsidR="003452A8" w:rsidRPr="009B2E5E" w14:paraId="086E49C8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DC30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Czas do wystąpienia defektu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855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1-4 lata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5E0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średnio 4 lata</w:t>
            </w:r>
          </w:p>
        </w:tc>
      </w:tr>
      <w:tr w:rsidR="003452A8" w:rsidRPr="009B2E5E" w14:paraId="31C27593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243F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 xml:space="preserve">Czas RRT/ERI-EOS </w:t>
            </w:r>
          </w:p>
          <w:p w14:paraId="4EA84D44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A">
              <w:rPr>
                <w:rFonts w:ascii="Times New Roman" w:hAnsi="Times New Roman" w:cs="Times New Roman"/>
                <w:sz w:val="24"/>
                <w:szCs w:val="24"/>
              </w:rPr>
              <w:t>[Mediana]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1560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 xml:space="preserve">14 dni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E63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57 dni DF/CV</w:t>
            </w:r>
          </w:p>
          <w:p w14:paraId="345165FD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6 miesięcy stymulacja</w:t>
            </w:r>
          </w:p>
        </w:tc>
      </w:tr>
      <w:tr w:rsidR="003452A8" w:rsidRPr="009B2E5E" w14:paraId="7850B0B1" w14:textId="77777777" w:rsidTr="003452A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A01" w14:textId="77777777" w:rsidR="003452A8" w:rsidRPr="0005224A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Roczne ryzyko defektu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846D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0,017%-0,11%</w:t>
            </w:r>
          </w:p>
          <w:p w14:paraId="18B6F595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[zależnie od użytkowania]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082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0,018% DF/CV</w:t>
            </w:r>
          </w:p>
          <w:p w14:paraId="7303EAB9" w14:textId="77777777" w:rsidR="003452A8" w:rsidRPr="009B2E5E" w:rsidRDefault="0034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sz w:val="24"/>
                <w:szCs w:val="24"/>
              </w:rPr>
              <w:t>0,008% stymulacja</w:t>
            </w:r>
          </w:p>
        </w:tc>
      </w:tr>
    </w:tbl>
    <w:p w14:paraId="4A976F4F" w14:textId="77777777" w:rsidR="003452A8" w:rsidRPr="0005224A" w:rsidRDefault="003452A8" w:rsidP="003452A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i/>
          <w:iCs/>
          <w:sz w:val="24"/>
          <w:szCs w:val="24"/>
        </w:rPr>
        <w:t xml:space="preserve">Tabela 2. Charakterystyka ilościowa komunikatów bezpieczeństwa firm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</w:rPr>
        <w:t>Medtronic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</w:rPr>
        <w:t xml:space="preserve"> i Biotronik na podstawie danych udostępnionych przez producenta.</w:t>
      </w:r>
    </w:p>
    <w:p w14:paraId="2E961107" w14:textId="77777777" w:rsidR="003452A8" w:rsidRPr="00B33E3E" w:rsidRDefault="003452A8" w:rsidP="003452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33E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tbl>
      <w:tblPr>
        <w:tblStyle w:val="Tabela-Siatk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452A8" w:rsidRPr="009B2E5E" w14:paraId="09B2AA8C" w14:textId="77777777" w:rsidTr="003452A8">
        <w:tc>
          <w:tcPr>
            <w:tcW w:w="90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4E17FF87" w14:textId="77777777" w:rsidR="003452A8" w:rsidRPr="0005224A" w:rsidRDefault="003452A8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Stany składające się na definicję poważnego uszczerbku na zdrowiu</w:t>
            </w:r>
          </w:p>
        </w:tc>
      </w:tr>
      <w:tr w:rsidR="003452A8" w:rsidRPr="009B2E5E" w14:paraId="539126C8" w14:textId="77777777" w:rsidTr="003452A8">
        <w:tc>
          <w:tcPr>
            <w:tcW w:w="905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64581CC" w14:textId="70A9450D" w:rsidR="003452A8" w:rsidRPr="009B2E5E" w:rsidRDefault="003452A8" w:rsidP="00256CC0">
            <w:pPr>
              <w:pStyle w:val="Akapitzlist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Inna niż wymiana urządzenia, przedwczesna, nagła i nie przewidziana interwencja chirurgiczna konieczna celem ratowania życia/zdrowia </w:t>
            </w:r>
            <w:r w:rsidR="00256CC0"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t>zagrożonego z powodu</w:t>
            </w:r>
            <w:r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dysfunkcji urządzenia.</w:t>
            </w:r>
          </w:p>
        </w:tc>
      </w:tr>
      <w:tr w:rsidR="003452A8" w:rsidRPr="009B2E5E" w14:paraId="74A29C86" w14:textId="77777777" w:rsidTr="003452A8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99EED" w14:textId="77777777" w:rsidR="003452A8" w:rsidRPr="0005224A" w:rsidRDefault="003452A8" w:rsidP="00412172">
            <w:pPr>
              <w:pStyle w:val="Akapitzlist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t>Przedwczesna, nagła, nie związana z pilną wymianą, hospitalizacja konieczna celem ratowania życia/zdrowia z powodu następstw nagłej dysfunkcji urządzenia.</w:t>
            </w:r>
          </w:p>
        </w:tc>
      </w:tr>
      <w:tr w:rsidR="003452A8" w:rsidRPr="009B2E5E" w14:paraId="5FAB18E6" w14:textId="77777777" w:rsidTr="003452A8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BA3E4" w14:textId="77777777" w:rsidR="003452A8" w:rsidRPr="009B2E5E" w:rsidRDefault="003452A8" w:rsidP="00412172">
            <w:pPr>
              <w:pStyle w:val="Akapitzlist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t>Zatrzymanie krążenia ze skuteczna reanimacją.</w:t>
            </w:r>
          </w:p>
        </w:tc>
      </w:tr>
      <w:tr w:rsidR="003452A8" w:rsidRPr="009B2E5E" w14:paraId="5A48B7DE" w14:textId="77777777" w:rsidTr="003452A8">
        <w:tc>
          <w:tcPr>
            <w:tcW w:w="905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1E71CCD" w14:textId="77777777" w:rsidR="003452A8" w:rsidRPr="0005224A" w:rsidRDefault="003452A8" w:rsidP="00412172">
            <w:pPr>
              <w:pStyle w:val="Akapitzlist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E5E">
              <w:rPr>
                <w:rFonts w:ascii="Times New Roman" w:hAnsi="Times New Roman" w:cs="Times New Roman"/>
                <w:bCs/>
                <w:sz w:val="24"/>
                <w:szCs w:val="24"/>
              </w:rPr>
              <w:t>Trwały uszczerbek na zdrowiu spowodowany dysfunkcją urządzenia.</w:t>
            </w:r>
          </w:p>
        </w:tc>
      </w:tr>
    </w:tbl>
    <w:p w14:paraId="32C29FDC" w14:textId="77777777" w:rsidR="003452A8" w:rsidRPr="009B2E5E" w:rsidRDefault="003452A8" w:rsidP="003452A8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bCs/>
          <w:i/>
          <w:iCs/>
          <w:sz w:val="24"/>
          <w:szCs w:val="24"/>
        </w:rPr>
        <w:t>Tabela 3. Stany składające się na definicję poważnego uszczerbku na zdrowiu.</w:t>
      </w:r>
    </w:p>
    <w:p w14:paraId="6F7B7716" w14:textId="77777777" w:rsidR="003452A8" w:rsidRPr="0005224A" w:rsidRDefault="003452A8" w:rsidP="003452A8">
      <w:pPr>
        <w:spacing w:after="160" w:line="25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224A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452A8" w:rsidRPr="009B2E5E" w14:paraId="5241846D" w14:textId="77777777" w:rsidTr="003452A8">
        <w:tc>
          <w:tcPr>
            <w:tcW w:w="90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6E9481B9" w14:textId="77777777" w:rsidR="003452A8" w:rsidRPr="009B2E5E" w:rsidRDefault="003452A8" w:rsidP="00412172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Czynniki zewnątrzpochodne </w:t>
            </w:r>
          </w:p>
        </w:tc>
      </w:tr>
      <w:tr w:rsidR="003452A8" w:rsidRPr="009B2E5E" w14:paraId="3AB5C46D" w14:textId="77777777" w:rsidTr="003452A8">
        <w:tc>
          <w:tcPr>
            <w:tcW w:w="905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6822AEE" w14:textId="28CAED26" w:rsidR="003452A8" w:rsidRPr="009B2E5E" w:rsidRDefault="003452A8" w:rsidP="00256CC0">
            <w:pPr>
              <w:pStyle w:val="Akapitzlist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Brak możliwości objęcia pacjenta nadzorem telemetrycznym</w:t>
            </w:r>
            <w:r w:rsidR="00256CC0"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prowadzonym przez ośrodek</w:t>
            </w: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2A8" w:rsidRPr="009B2E5E" w14:paraId="5186C110" w14:textId="77777777" w:rsidTr="003452A8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D6CE0" w14:textId="77777777" w:rsidR="003452A8" w:rsidRPr="0005224A" w:rsidRDefault="003452A8" w:rsidP="00412172">
            <w:pPr>
              <w:pStyle w:val="Akapitzlist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Brak możliwości przybywania przez pacjenta na kontrole w przewidzianych odstępach czasu [najrzadziej co 3 miesiące] i/lub brak możliwości przybycia przez pacjenta na pilną kontrolę w przypadku pojawienia się przesłanek o rozładowaniu się baterii i/lub dysf</w:t>
            </w:r>
            <w:r w:rsidRPr="0005224A">
              <w:rPr>
                <w:rFonts w:ascii="Times New Roman" w:eastAsia="Times New Roman" w:hAnsi="Times New Roman" w:cs="Times New Roman"/>
                <w:sz w:val="24"/>
                <w:szCs w:val="24"/>
              </w:rPr>
              <w:t>unkcji urządzenia [sygnał dźwiękowy, objawy kliniczne]</w:t>
            </w:r>
          </w:p>
        </w:tc>
      </w:tr>
      <w:tr w:rsidR="003452A8" w:rsidRPr="009B2E5E" w14:paraId="33EF2656" w14:textId="77777777" w:rsidTr="003452A8">
        <w:tc>
          <w:tcPr>
            <w:tcW w:w="905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9A96E09" w14:textId="77777777" w:rsidR="003452A8" w:rsidRPr="0005224A" w:rsidRDefault="003452A8" w:rsidP="00412172">
            <w:pPr>
              <w:pStyle w:val="Akapitzlist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Brak sygnału dźwiękowego sygnalizującego niski poziom naładowania baterii w urządzeniu lub brak percepcji tego sygnału przez pacjenta i/lub osoby bezpośrednio się nim opiekujące.</w:t>
            </w:r>
          </w:p>
        </w:tc>
      </w:tr>
      <w:tr w:rsidR="003452A8" w:rsidRPr="009B2E5E" w14:paraId="75AC31E7" w14:textId="77777777" w:rsidTr="003452A8">
        <w:tc>
          <w:tcPr>
            <w:tcW w:w="90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89E8DA0" w14:textId="77777777" w:rsidR="003452A8" w:rsidRPr="0005224A" w:rsidRDefault="003452A8" w:rsidP="00412172">
            <w:pPr>
              <w:pStyle w:val="Akapitzlist"/>
              <w:numPr>
                <w:ilvl w:val="0"/>
                <w:numId w:val="5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Czynniki wewnątrzpochodne</w:t>
            </w:r>
          </w:p>
        </w:tc>
      </w:tr>
      <w:tr w:rsidR="003452A8" w:rsidRPr="009B2E5E" w14:paraId="1C6001FB" w14:textId="77777777" w:rsidTr="003452A8">
        <w:tc>
          <w:tcPr>
            <w:tcW w:w="905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A0351A4" w14:textId="77777777" w:rsidR="003452A8" w:rsidRPr="009B2E5E" w:rsidRDefault="003452A8" w:rsidP="00412172">
            <w:pPr>
              <w:pStyle w:val="Akapitzlist"/>
              <w:numPr>
                <w:ilvl w:val="0"/>
                <w:numId w:val="7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Całkowita </w:t>
            </w:r>
            <w:proofErr w:type="spellStart"/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stymulatorozależność</w:t>
            </w:r>
            <w:proofErr w:type="spellEnd"/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rozumiana jako brak wydolnego rytmu zastępczego [&gt;30/min]. Potwierdzenie w trakcie kontroli istnienia takiego rytmu nie może być przesłanką do stwierdzenia braku </w:t>
            </w:r>
            <w:proofErr w:type="spellStart"/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stymulatorozależności</w:t>
            </w:r>
            <w:proofErr w:type="spellEnd"/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przypadku udokumentowanych długotrwałych epizodów </w:t>
            </w:r>
            <w:proofErr w:type="spellStart"/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asystol</w:t>
            </w:r>
            <w:r w:rsidR="00256CC0" w:rsidRPr="0005224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5224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przeszł</w:t>
            </w: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ości</w:t>
            </w:r>
          </w:p>
        </w:tc>
      </w:tr>
      <w:tr w:rsidR="003452A8" w:rsidRPr="009B2E5E" w14:paraId="5F677027" w14:textId="77777777" w:rsidTr="003452A8">
        <w:tc>
          <w:tcPr>
            <w:tcW w:w="905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A38C843" w14:textId="0BF8942A" w:rsidR="003452A8" w:rsidRPr="009B2E5E" w:rsidRDefault="003452A8" w:rsidP="00256CC0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5E">
              <w:rPr>
                <w:rFonts w:ascii="Times New Roman" w:eastAsia="Times New Roman" w:hAnsi="Times New Roman" w:cs="Times New Roman"/>
                <w:sz w:val="24"/>
                <w:szCs w:val="24"/>
              </w:rPr>
              <w:t>Obecność w przeszłości utrwalonych arytmii komorowych [VT/VF] lub uzasadnionych interwencji wszczepionego urządzenia.</w:t>
            </w:r>
          </w:p>
        </w:tc>
      </w:tr>
    </w:tbl>
    <w:p w14:paraId="1E4682C1" w14:textId="1612FE71" w:rsidR="003452A8" w:rsidRPr="009B2E5E" w:rsidRDefault="003452A8" w:rsidP="003452A8">
      <w:pPr>
        <w:suppressAutoHyphens/>
        <w:spacing w:before="240" w:after="240"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i/>
          <w:iCs/>
          <w:sz w:val="24"/>
          <w:szCs w:val="24"/>
        </w:rPr>
        <w:t>Tabela 4. Czynniki we</w:t>
      </w:r>
      <w:r w:rsidR="004933D6" w:rsidRPr="009B2E5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5224A">
        <w:rPr>
          <w:rFonts w:ascii="Times New Roman" w:hAnsi="Times New Roman" w:cs="Times New Roman"/>
          <w:i/>
          <w:iCs/>
          <w:sz w:val="24"/>
          <w:szCs w:val="24"/>
        </w:rPr>
        <w:t>nątrz- i zewnątrzpochodne zwiększające ryzyko wystąpienia poważnego uszczerbku na zdro</w:t>
      </w:r>
      <w:r w:rsidRPr="009B2E5E">
        <w:rPr>
          <w:rFonts w:ascii="Times New Roman" w:hAnsi="Times New Roman" w:cs="Times New Roman"/>
          <w:i/>
          <w:iCs/>
          <w:sz w:val="24"/>
          <w:szCs w:val="24"/>
        </w:rPr>
        <w:t>wiu lub zgonu.</w:t>
      </w:r>
    </w:p>
    <w:p w14:paraId="1212DFE3" w14:textId="77777777" w:rsidR="003452A8" w:rsidRPr="009B2E5E" w:rsidRDefault="003452A8" w:rsidP="003452A8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23BCA9" w14:textId="77777777" w:rsidR="003452A8" w:rsidRPr="009B2E5E" w:rsidRDefault="003452A8" w:rsidP="003452A8">
      <w:pPr>
        <w:spacing w:after="160" w:line="25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E5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1350"/>
        <w:gridCol w:w="1377"/>
        <w:gridCol w:w="1563"/>
        <w:gridCol w:w="1606"/>
        <w:gridCol w:w="1296"/>
      </w:tblGrid>
      <w:tr w:rsidR="003452A8" w:rsidRPr="009B2E5E" w14:paraId="24461CA6" w14:textId="77777777" w:rsidTr="003452A8">
        <w:trPr>
          <w:trHeight w:val="540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099E3F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Źródło danych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C4A8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Populacja</w:t>
            </w:r>
          </w:p>
          <w:p w14:paraId="4A6D3EEB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1387C6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Powikłania</w:t>
            </w:r>
          </w:p>
          <w:p w14:paraId="744C9EED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Duże  %</w:t>
            </w:r>
          </w:p>
          <w:p w14:paraId="3A79EECC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[95% CI]</w:t>
            </w:r>
          </w:p>
        </w:tc>
        <w:tc>
          <w:tcPr>
            <w:tcW w:w="1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CAD5F5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Powikłania Małe %</w:t>
            </w: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7F0DA4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Ryzyka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B2D50" w14:textId="77777777" w:rsidR="003452A8" w:rsidRPr="00B33E3E" w:rsidRDefault="00345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</w:tr>
      <w:tr w:rsidR="003452A8" w:rsidRPr="009B2E5E" w14:paraId="1440AAFE" w14:textId="77777777" w:rsidTr="003452A8">
        <w:trPr>
          <w:trHeight w:val="54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C5C3D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F6665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urządzenia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C11F0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CF257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DCC6E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C77E3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2A8" w:rsidRPr="009B2E5E" w14:paraId="73E9EC2C" w14:textId="77777777" w:rsidTr="003452A8">
        <w:trPr>
          <w:trHeight w:val="327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848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Prospektywny Rejestr Wieloośrodkowy</w:t>
            </w:r>
          </w:p>
          <w:p w14:paraId="7FA5EA7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„Ontario ICD Database”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B26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52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2A6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032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Duże</w:t>
            </w:r>
          </w:p>
          <w:p w14:paraId="355865C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Proc. w loży HR:3,7</w:t>
            </w:r>
          </w:p>
          <w:p w14:paraId="1B464EA1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CCS 2-4/1-2 HR:3,35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23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Krahn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PEVuZE5vdGU+PENpdGU+PEF1dGhvcj5LcmFobjwvQXV0aG9yPjxZZWFyPjIwMTE8L1llYXI+PFJl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==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PEVuZE5vdGU+PENpdGU+PEF1dGhvcj5LcmFobjwvQXV0aG9yPjxZZWFyPjIwMTE8L1llYXI+PFJl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==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</w:rPr>
              <w:t>(6)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52A8" w:rsidRPr="009B2E5E" w14:paraId="0D7FDC63" w14:textId="77777777" w:rsidTr="003452A8">
        <w:trPr>
          <w:trHeight w:val="40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5AC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BC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  <w:p w14:paraId="7B8B5CE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CRT-D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3C25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1C9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0C85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Wszystkie</w:t>
            </w:r>
          </w:p>
          <w:p w14:paraId="3A0E3CB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AAD HR: 6,29</w:t>
            </w:r>
          </w:p>
          <w:p w14:paraId="4F3CB9C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Operator: HR:10,4</w:t>
            </w:r>
          </w:p>
          <w:p w14:paraId="67B0246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 2-4 vs 1-2 HR:3,0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F2E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A8" w:rsidRPr="009B2E5E" w14:paraId="5C68F641" w14:textId="77777777" w:rsidTr="003452A8">
        <w:trPr>
          <w:trHeight w:val="80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876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Prospektywny Rejestr jednoośrodkowy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22B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58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1,6%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BF3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21,1%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634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3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Duże</w:t>
            </w:r>
            <w:proofErr w:type="spellEnd"/>
          </w:p>
          <w:p w14:paraId="314B049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 OR:4,19</w:t>
            </w:r>
          </w:p>
          <w:p w14:paraId="25FB241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CRT-D OR:3,2</w:t>
            </w:r>
          </w:p>
          <w:p w14:paraId="2EA4520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OR:1,95</w:t>
            </w:r>
          </w:p>
          <w:p w14:paraId="70EBE84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NYHA I-II/III-IV OR: 1,77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D0C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Silva et al.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PEVuZE5vdGU+PENpdGU+PEF1dGhvcj5TaWx2YTwvQXV0aG9yPjxZZWFyPjIwMTY8L1llYXI+PFJl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PEVuZE5vdGU+PENpdGU+PEF1dGhvcj5TaWx2YTwvQXV0aG9yPjxZZWFyPjIwMTY8L1llYXI+PFJl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(7)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3452A8" w:rsidRPr="009B2E5E" w14:paraId="50B33808" w14:textId="77777777" w:rsidTr="003452A8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F4C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55F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  <w:p w14:paraId="3BB12FF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</w:t>
            </w:r>
          </w:p>
          <w:p w14:paraId="1788D50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CRT-D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CC1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73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7F4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78F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2A8" w:rsidRPr="009B2E5E" w14:paraId="0A229E9B" w14:textId="77777777" w:rsidTr="003452A8">
        <w:trPr>
          <w:trHeight w:val="67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7801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Prospektywny Rejestr Wieloośrodkowy</w:t>
            </w:r>
          </w:p>
          <w:p w14:paraId="7CFD83D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“REPLACE Registry”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F7B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F98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4,0%</w:t>
            </w:r>
          </w:p>
          <w:p w14:paraId="47D65D3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[2,9%-5,4%]</w:t>
            </w:r>
          </w:p>
          <w:p w14:paraId="05C27C9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IWR: 0,8%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701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7,4%</w:t>
            </w:r>
          </w:p>
          <w:p w14:paraId="367AAA0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[5,9%-9,1%]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06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B46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Poole et al.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PEVuZE5vdGU+PENpdGU+PEF1dGhvcj5Qb29sZTwvQXV0aG9yPjxZZWFyPjIwMTA8L1llYXI+PFJl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==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PEVuZE5vdGU+PENpdGU+PEF1dGhvcj5Qb29sZTwvQXV0aG9yPjxZZWFyPjIwMTA8L1llYXI+PFJl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==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(8)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3452A8" w:rsidRPr="009B2E5E" w14:paraId="57725582" w14:textId="77777777" w:rsidTr="003452A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4E16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A185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  <w:p w14:paraId="3CC44B26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</w:t>
            </w:r>
          </w:p>
          <w:p w14:paraId="5183D6D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CRT-D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7888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E59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29E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438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2A8" w:rsidRPr="009B2E5E" w14:paraId="6274EB2E" w14:textId="77777777" w:rsidTr="003452A8">
        <w:trPr>
          <w:trHeight w:val="777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B8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Retrospektywna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dwuośrodkowa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D268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F3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IWR: 1,6%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0B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1,2%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38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92E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Palmisano et al.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PEVuZE5vdGU+PENpdGU+PEF1dGhvcj5QYWxtaXNhbm88L0F1dGhvcj48WWVhcj4yMDEzPC9ZZWFy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PEVuZE5vdGU+PENpdGU+PEF1dGhvcj5QYWxtaXNhbm88L0F1dGhvcj48WWVhcj4yMDEzPC9ZZWFy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(9)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3452A8" w:rsidRPr="009B2E5E" w14:paraId="03BD13B3" w14:textId="77777777" w:rsidTr="003452A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2B3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A45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  <w:p w14:paraId="732621A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</w:t>
            </w:r>
          </w:p>
          <w:p w14:paraId="18E6FC4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CRT-D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471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D4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B0F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6D3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2A8" w:rsidRPr="009B2E5E" w14:paraId="41ADA8E1" w14:textId="77777777" w:rsidTr="003452A8">
        <w:trPr>
          <w:trHeight w:val="62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929" w14:textId="5A58BC10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Wieloośrodkowe Prospektywne Badanie </w:t>
            </w: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Kohortowe</w:t>
            </w:r>
            <w:proofErr w:type="spellEnd"/>
          </w:p>
          <w:p w14:paraId="0934070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„Badanie DECODE”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681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B5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6,6% </w:t>
            </w:r>
          </w:p>
          <w:p w14:paraId="14E4D09E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[5,1%-8,5%]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8D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  <w:p w14:paraId="61A900E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 [3%–5.7%]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CA7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PH  HR: 2,23</w:t>
            </w:r>
          </w:p>
          <w:p w14:paraId="5FCA6A4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[1,16-4,29]</w:t>
            </w:r>
          </w:p>
          <w:p w14:paraId="735C1116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AT HR: 1,57 </w:t>
            </w:r>
          </w:p>
          <w:p w14:paraId="2E087D6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[0.96–2.56]*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3DA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Biffi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PEVuZE5vdGU+PENpdGU+PEF1dGhvcj5CaWZmaTwvQXV0aG9yPjxZZWFyPjIwMTk8L1llYXI+PFJl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PEVuZE5vdGU+PENpdGU+PEF1dGhvcj5CaWZmaTwvQXV0aG9yPjxZZWFyPjIwMTk8L1llYXI+PFJl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</w:rPr>
              <w:t>(10)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52A8" w:rsidRPr="009B2E5E" w14:paraId="33EEBB2A" w14:textId="77777777" w:rsidTr="003452A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9ED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CB6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  <w:p w14:paraId="23305A6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CRT-D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C9B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205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1E78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D28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A8" w:rsidRPr="009B2E5E" w14:paraId="21EE511B" w14:textId="77777777" w:rsidTr="003452A8">
        <w:trPr>
          <w:trHeight w:val="829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105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Metaanaliza 37 badań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B38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238 949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AF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4,57%#</w:t>
            </w:r>
          </w:p>
          <w:p w14:paraId="405F7DF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[0,4%-10,3%]</w:t>
            </w:r>
          </w:p>
          <w:p w14:paraId="2A6FB5A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Krwiak</w:t>
            </w:r>
          </w:p>
          <w:p w14:paraId="1A98F1D5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1,22% †</w:t>
            </w:r>
          </w:p>
          <w:p w14:paraId="78823F4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[0,17%-2,53%]</w:t>
            </w:r>
          </w:p>
          <w:p w14:paraId="37C1C0BC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Infekcja</w:t>
            </w:r>
          </w:p>
          <w:p w14:paraId="1F0BCC95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2,01%‡</w:t>
            </w:r>
          </w:p>
          <w:p w14:paraId="22B4334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[0,03%-9,27%]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7F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uwzględnione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3B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Nie uwzględnione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8029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McCarthy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PEVuZE5vdGU+PENpdGU+PEF1dGhvcj5NY0NhcnRoeTwvQXV0aG9yPjxZZWFyPjIwMjA8L1llYXI+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PEVuZE5vdGU+PENpdGU+PEF1dGhvcj5NY0NhcnRoeTwvQXV0aG9yPjxZZWFyPjIwMjA8L1llYXI+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</w:rPr>
              <w:t>(11)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52A8" w:rsidRPr="009B2E5E" w14:paraId="64F54526" w14:textId="77777777" w:rsidTr="003452A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32B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F311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  <w:p w14:paraId="3F41C9C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CRT-D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128A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EE7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746F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88D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A8" w:rsidRPr="009B2E5E" w14:paraId="4997FF30" w14:textId="77777777" w:rsidTr="003452A8">
        <w:trPr>
          <w:trHeight w:val="87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6AABD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Metaanaliza 7 badań [wymiany profilaktyczne, wezwania dotyczące defektów]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D5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20533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  <w:p w14:paraId="0825CBF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[1,1%-4,5%]</w:t>
            </w:r>
          </w:p>
          <w:p w14:paraId="2D0F5C50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Zgony</w:t>
            </w:r>
          </w:p>
          <w:p w14:paraId="415533C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0,47%</w:t>
            </w:r>
          </w:p>
          <w:p w14:paraId="7CAFC3B6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[0,1%-0,9%]</w:t>
            </w:r>
          </w:p>
          <w:p w14:paraId="7DF4115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Re-interwencje</w:t>
            </w:r>
          </w:p>
          <w:p w14:paraId="1749B93B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14:paraId="0253CDB3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[0,9%-4,5%]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070785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Nie uwzględnione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B85BB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Nie uwzględnione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A2BF76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Zeitler</w:t>
            </w:r>
            <w:proofErr w:type="spellEnd"/>
            <w:r w:rsidRPr="00B33E3E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PEVuZE5vdGU+PENpdGU+PEF1dGhvcj5aZWl0bGVyPC9BdXRob3I+PFllYXI+MjAxNTwvWWVhcj48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PEVuZE5vdGU+PENpdGU+PEF1dGhvcj5aZWl0bGVyPC9BdXRob3I+PFllYXI+MjAxNTwvWWVhcj48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</w:fldData>
              </w:fldChar>
            </w:r>
            <w:r w:rsidRPr="00B33E3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3E3E">
              <w:rPr>
                <w:rFonts w:ascii="Times New Roman" w:hAnsi="Times New Roman" w:cs="Times New Roman"/>
                <w:noProof/>
                <w:sz w:val="24"/>
                <w:szCs w:val="24"/>
              </w:rPr>
              <w:t>(1)</w:t>
            </w:r>
            <w:r w:rsidR="00DD2A5A" w:rsidRPr="00B33E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52A8" w:rsidRPr="009B2E5E" w14:paraId="00BD1CB2" w14:textId="77777777" w:rsidTr="003452A8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25AECD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AFCA90" w14:textId="77777777" w:rsidR="003452A8" w:rsidRPr="00B33E3E" w:rsidRDefault="0034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  <w:p w14:paraId="11FAB2DC" w14:textId="77777777" w:rsidR="003452A8" w:rsidRPr="00B33E3E" w:rsidRDefault="0034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CRT-D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C4C68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FC0B3F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484514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8EFE42" w14:textId="77777777" w:rsidR="003452A8" w:rsidRPr="00B33E3E" w:rsidRDefault="0034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28FA9" w14:textId="77777777" w:rsidR="003452A8" w:rsidRPr="00B33E3E" w:rsidRDefault="003452A8" w:rsidP="003452A8">
      <w:pPr>
        <w:rPr>
          <w:rFonts w:ascii="Times New Roman" w:hAnsi="Times New Roman" w:cs="Times New Roman"/>
          <w:sz w:val="24"/>
          <w:szCs w:val="24"/>
        </w:rPr>
      </w:pPr>
    </w:p>
    <w:p w14:paraId="674E2CAC" w14:textId="6C38C535" w:rsidR="00DE1C0F" w:rsidRPr="00B33E3E" w:rsidRDefault="003452A8" w:rsidP="003452A8">
      <w:pPr>
        <w:rPr>
          <w:rFonts w:ascii="Times New Roman" w:hAnsi="Times New Roman" w:cs="Times New Roman"/>
          <w:sz w:val="24"/>
          <w:szCs w:val="24"/>
        </w:rPr>
      </w:pPr>
      <w:r w:rsidRPr="009B2E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Tabela 5. Ryzyko powikłań po zabiegach wymiany urządzeń wysokoenergetycznych [ICD/CRT-D</w:t>
      </w:r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]. Proc. w loży – wcześniejsze interwencje w obrębie loży; CCS – Skala Canadian Cardiovascular </w:t>
      </w:r>
      <w:proofErr w:type="spellStart"/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Society</w:t>
      </w:r>
      <w:proofErr w:type="spellEnd"/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AAD – leki antyarytmiczne; Operator - &lt;61 vs 61-120 wykonanych procedur; AT – [ang. </w:t>
      </w:r>
      <w:proofErr w:type="spellStart"/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Anticoagulation</w:t>
      </w:r>
      <w:proofErr w:type="spellEnd"/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Therapy</w:t>
      </w:r>
      <w:proofErr w:type="spellEnd"/>
      <w:r w:rsidRPr="00052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] leki przeciwkrzepliwe; IRR – infekcje wyma</w:t>
      </w:r>
      <w:r w:rsidRPr="009B2E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gające re-interwencji;  PH - Wcześniejsze re-hospitalizacje [ang.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Prior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2E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Rehospitalizations</w:t>
      </w:r>
      <w:proofErr w:type="spellEnd"/>
      <w:r w:rsidRPr="009B2E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]; *czynnik istotny w analizie jednoczynnikowej, bliski istotności w wieloczynnikowej; # mediana i zakres, zdefiniowane jako powikłania wymagające re-</w:t>
      </w:r>
    </w:p>
    <w:sectPr w:rsidR="00DE1C0F" w:rsidRPr="00B33E3E" w:rsidSect="00DD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B3D"/>
    <w:multiLevelType w:val="hybridMultilevel"/>
    <w:tmpl w:val="199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618B"/>
    <w:multiLevelType w:val="hybridMultilevel"/>
    <w:tmpl w:val="F58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5776"/>
    <w:multiLevelType w:val="hybridMultilevel"/>
    <w:tmpl w:val="1EE0F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14C"/>
    <w:multiLevelType w:val="hybridMultilevel"/>
    <w:tmpl w:val="B2D648B8"/>
    <w:lvl w:ilvl="0" w:tplc="477E11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25EC"/>
    <w:multiLevelType w:val="multilevel"/>
    <w:tmpl w:val="0CAA1026"/>
    <w:styleLink w:val="List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i/>
        <w:iCs/>
        <w:position w:val="0"/>
        <w:sz w:val="24"/>
        <w:szCs w:val="24"/>
      </w:rPr>
    </w:lvl>
  </w:abstractNum>
  <w:abstractNum w:abstractNumId="5" w15:restartNumberingAfterBreak="0">
    <w:nsid w:val="74716FA5"/>
    <w:multiLevelType w:val="hybridMultilevel"/>
    <w:tmpl w:val="4BE619E6"/>
    <w:lvl w:ilvl="0" w:tplc="96F6C85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style charset=&quot;238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zsfpx0opxpzte9027pp0fedae0srrzxspw&quot;&gt;Literatura-1&lt;record-ids&gt;&lt;item&gt;191&lt;/item&gt;&lt;item&gt;192&lt;/item&gt;&lt;item&gt;193&lt;/item&gt;&lt;item&gt;194&lt;/item&gt;&lt;item&gt;195&lt;/item&gt;&lt;item&gt;197&lt;/item&gt;&lt;item&gt;388&lt;/item&gt;&lt;item&gt;393&lt;/item&gt;&lt;item&gt;398&lt;/item&gt;&lt;item&gt;400&lt;/item&gt;&lt;item&gt;403&lt;/item&gt;&lt;/record-ids&gt;&lt;/item&gt;&lt;/Libraries&gt;"/>
  </w:docVars>
  <w:rsids>
    <w:rsidRoot w:val="003452A8"/>
    <w:rsid w:val="0005224A"/>
    <w:rsid w:val="00256CC0"/>
    <w:rsid w:val="00265140"/>
    <w:rsid w:val="00283FF3"/>
    <w:rsid w:val="00330883"/>
    <w:rsid w:val="003452A8"/>
    <w:rsid w:val="00347613"/>
    <w:rsid w:val="004238EB"/>
    <w:rsid w:val="004933D6"/>
    <w:rsid w:val="00707C44"/>
    <w:rsid w:val="00775E05"/>
    <w:rsid w:val="009B2E5E"/>
    <w:rsid w:val="00A85D38"/>
    <w:rsid w:val="00B33E3E"/>
    <w:rsid w:val="00CC486A"/>
    <w:rsid w:val="00DD2A5A"/>
    <w:rsid w:val="00DE1C0F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5DC9"/>
  <w15:docId w15:val="{A1D10593-2675-4A29-9633-0D6AD47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A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A8"/>
    <w:pPr>
      <w:ind w:left="720"/>
      <w:contextualSpacing/>
    </w:pPr>
  </w:style>
  <w:style w:type="character" w:customStyle="1" w:styleId="EndNoteBibliographyTitleZnak">
    <w:name w:val="EndNote Bibliography Title Znak"/>
    <w:basedOn w:val="Domylnaczcionkaakapitu"/>
    <w:link w:val="EndNoteBibliographyTitle"/>
    <w:locked/>
    <w:rsid w:val="003452A8"/>
    <w:rPr>
      <w:rFonts w:ascii="Calibri" w:eastAsia="Calibri" w:hAnsi="Calibri" w:cs="Calibri"/>
      <w:noProof/>
      <w:color w:val="000000"/>
      <w:u w:color="000000"/>
      <w:bdr w:val="none" w:sz="0" w:space="0" w:color="auto" w:frame="1"/>
      <w:lang w:eastAsia="pl-PL"/>
    </w:rPr>
  </w:style>
  <w:style w:type="paragraph" w:customStyle="1" w:styleId="EndNoteBibliographyTitle">
    <w:name w:val="EndNote Bibliography Title"/>
    <w:basedOn w:val="Normalny"/>
    <w:link w:val="EndNoteBibliographyTitleZnak"/>
    <w:rsid w:val="003452A8"/>
    <w:pPr>
      <w:spacing w:after="0"/>
      <w:jc w:val="center"/>
    </w:pPr>
    <w:rPr>
      <w:noProof/>
      <w:bdr w:val="none" w:sz="0" w:space="0" w:color="auto" w:frame="1"/>
    </w:rPr>
  </w:style>
  <w:style w:type="character" w:customStyle="1" w:styleId="EndNoteBibliographyZnak">
    <w:name w:val="EndNote Bibliography Znak"/>
    <w:basedOn w:val="Domylnaczcionkaakapitu"/>
    <w:link w:val="EndNoteBibliography"/>
    <w:locked/>
    <w:rsid w:val="003452A8"/>
    <w:rPr>
      <w:rFonts w:ascii="Calibri" w:eastAsia="Calibri" w:hAnsi="Calibri" w:cs="Calibri"/>
      <w:noProof/>
      <w:color w:val="000000"/>
      <w:u w:color="000000"/>
      <w:bdr w:val="none" w:sz="0" w:space="0" w:color="auto" w:frame="1"/>
      <w:lang w:eastAsia="pl-PL"/>
    </w:rPr>
  </w:style>
  <w:style w:type="paragraph" w:customStyle="1" w:styleId="EndNoteBibliography">
    <w:name w:val="EndNote Bibliography"/>
    <w:basedOn w:val="Normalny"/>
    <w:link w:val="EndNoteBibliographyZnak"/>
    <w:rsid w:val="003452A8"/>
    <w:pPr>
      <w:spacing w:line="240" w:lineRule="auto"/>
    </w:pPr>
    <w:rPr>
      <w:noProof/>
      <w:bdr w:val="none" w:sz="0" w:space="0" w:color="auto" w:frame="1"/>
    </w:rPr>
  </w:style>
  <w:style w:type="table" w:styleId="Tabela-Siatka">
    <w:name w:val="Table Grid"/>
    <w:basedOn w:val="Standardowy"/>
    <w:uiPriority w:val="39"/>
    <w:rsid w:val="003452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3452A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8E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E05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E05"/>
    <w:rPr>
      <w:rFonts w:ascii="Calibri" w:eastAsia="Calibri" w:hAnsi="Calibri" w:cs="Calibri"/>
      <w:b/>
      <w:bCs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EC42-3B76-4B8C-B788-403391CE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3337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Sokal</dc:creator>
  <cp:lastModifiedBy>Adam Sokal</cp:lastModifiedBy>
  <cp:revision>5</cp:revision>
  <dcterms:created xsi:type="dcterms:W3CDTF">2021-05-15T15:52:00Z</dcterms:created>
  <dcterms:modified xsi:type="dcterms:W3CDTF">2021-06-06T13:59:00Z</dcterms:modified>
</cp:coreProperties>
</file>